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B2F" w:rsidRPr="00A93D98" w:rsidRDefault="000A7B2F" w:rsidP="00A93D98">
      <w:pPr>
        <w:jc w:val="center"/>
        <w:rPr>
          <w:i/>
          <w:iCs/>
          <w:lang w:val="it-IT"/>
        </w:rPr>
      </w:pPr>
    </w:p>
    <w:p w:rsidR="000A7B2F" w:rsidRPr="00A93D98" w:rsidRDefault="000A7B2F">
      <w:pPr>
        <w:pStyle w:val="Corpodeltesto"/>
        <w:rPr>
          <w:rFonts w:ascii="Calibri" w:hAnsi="Calibri" w:cs="Calibri"/>
          <w:sz w:val="24"/>
          <w:szCs w:val="24"/>
          <w:lang w:val="it-IT"/>
        </w:rPr>
      </w:pPr>
    </w:p>
    <w:p w:rsidR="000A7B2F" w:rsidRPr="00B53968" w:rsidRDefault="000A7B2F">
      <w:pPr>
        <w:pStyle w:val="Corpodeltesto"/>
        <w:spacing w:before="1"/>
        <w:rPr>
          <w:rFonts w:ascii="Calibri" w:hAnsi="Calibri" w:cs="Calibri"/>
          <w:b/>
          <w:bCs/>
          <w:sz w:val="24"/>
          <w:szCs w:val="24"/>
          <w:lang w:val="it-IT"/>
        </w:rPr>
      </w:pPr>
    </w:p>
    <w:p w:rsidR="000A7B2F" w:rsidRDefault="000A7B2F" w:rsidP="00543DE8">
      <w:pPr>
        <w:pStyle w:val="Titolo1"/>
        <w:spacing w:line="249" w:lineRule="auto"/>
        <w:ind w:left="0" w:right="-17"/>
        <w:rPr>
          <w:rFonts w:ascii="Calibri" w:hAnsi="Calibri" w:cs="Calibri"/>
          <w:sz w:val="28"/>
          <w:szCs w:val="28"/>
          <w:lang w:val="it-IT"/>
        </w:rPr>
      </w:pPr>
    </w:p>
    <w:p w:rsidR="000A7B2F" w:rsidRDefault="000A7B2F" w:rsidP="00C23847">
      <w:pPr>
        <w:pStyle w:val="Titolo1"/>
        <w:spacing w:line="249" w:lineRule="auto"/>
        <w:ind w:left="0" w:right="-17"/>
        <w:rPr>
          <w:rFonts w:ascii="Calibri" w:hAnsi="Calibri" w:cs="Calibri"/>
          <w:sz w:val="32"/>
          <w:szCs w:val="32"/>
          <w:lang w:val="it-IT"/>
        </w:rPr>
      </w:pPr>
    </w:p>
    <w:p w:rsidR="000A7B2F" w:rsidRPr="00E02A32" w:rsidRDefault="000A7B2F" w:rsidP="00C23847">
      <w:pPr>
        <w:pStyle w:val="Titolo1"/>
        <w:spacing w:line="249" w:lineRule="auto"/>
        <w:ind w:left="0" w:right="-17"/>
        <w:rPr>
          <w:rFonts w:ascii="Calibri" w:hAnsi="Calibri" w:cs="Calibri"/>
          <w:sz w:val="32"/>
          <w:szCs w:val="32"/>
          <w:lang w:val="it-IT"/>
        </w:rPr>
      </w:pPr>
      <w:r w:rsidRPr="00E02A32">
        <w:rPr>
          <w:rFonts w:ascii="Calibri" w:hAnsi="Calibri" w:cs="Calibri"/>
          <w:sz w:val="32"/>
          <w:szCs w:val="32"/>
          <w:lang w:val="it-IT"/>
        </w:rPr>
        <w:t>BANDO “BONUS IDRICO”</w:t>
      </w:r>
    </w:p>
    <w:p w:rsidR="000A7B2F" w:rsidRPr="00E02A32" w:rsidRDefault="000A7B2F" w:rsidP="00E02A32">
      <w:pPr>
        <w:pStyle w:val="Titolo1"/>
        <w:spacing w:line="249" w:lineRule="auto"/>
        <w:ind w:left="0" w:right="-17"/>
        <w:rPr>
          <w:rFonts w:ascii="Calibri" w:hAnsi="Calibri" w:cs="Calibri"/>
          <w:sz w:val="28"/>
          <w:szCs w:val="28"/>
          <w:lang w:val="it-IT"/>
        </w:rPr>
      </w:pPr>
      <w:r w:rsidRPr="00E02A32">
        <w:rPr>
          <w:rFonts w:ascii="Calibri" w:hAnsi="Calibri" w:cs="Calibri"/>
          <w:sz w:val="28"/>
          <w:szCs w:val="28"/>
          <w:lang w:val="it-IT"/>
        </w:rPr>
        <w:t xml:space="preserve"> PER L’ASSEGNAZIONE </w:t>
      </w:r>
      <w:proofErr w:type="spellStart"/>
      <w:r w:rsidRPr="00E02A32">
        <w:rPr>
          <w:rFonts w:ascii="Calibri" w:hAnsi="Calibri" w:cs="Calibri"/>
          <w:sz w:val="28"/>
          <w:szCs w:val="28"/>
          <w:lang w:val="it-IT"/>
        </w:rPr>
        <w:t>DI</w:t>
      </w:r>
      <w:proofErr w:type="spellEnd"/>
      <w:r w:rsidRPr="00E02A32">
        <w:rPr>
          <w:rFonts w:ascii="Calibri" w:hAnsi="Calibri" w:cs="Calibri"/>
          <w:sz w:val="28"/>
          <w:szCs w:val="28"/>
          <w:lang w:val="it-IT"/>
        </w:rPr>
        <w:t xml:space="preserve"> AGEVOLAZIONI TARIFFARIE A CARATTERE SOCIALE DEL SERVIZIO IDRICO</w:t>
      </w:r>
      <w:r w:rsidR="00CE08A2">
        <w:rPr>
          <w:rFonts w:ascii="Calibri" w:hAnsi="Calibri" w:cs="Calibri"/>
          <w:sz w:val="28"/>
          <w:szCs w:val="28"/>
          <w:lang w:val="it-IT"/>
        </w:rPr>
        <w:t xml:space="preserve"> EROGATO NELL’ANNO 2017</w:t>
      </w:r>
    </w:p>
    <w:p w:rsidR="000A7B2F" w:rsidRPr="00E02A32" w:rsidRDefault="000A7B2F" w:rsidP="00C23847">
      <w:pPr>
        <w:pStyle w:val="Titolo1"/>
        <w:spacing w:line="249" w:lineRule="auto"/>
        <w:ind w:left="0" w:right="-17"/>
        <w:rPr>
          <w:rFonts w:ascii="Calibri" w:hAnsi="Calibri" w:cs="Calibri"/>
          <w:sz w:val="28"/>
          <w:szCs w:val="28"/>
          <w:lang w:val="it-IT"/>
        </w:rPr>
      </w:pPr>
    </w:p>
    <w:p w:rsidR="000A7B2F" w:rsidRPr="00E02A32" w:rsidRDefault="000A7B2F" w:rsidP="00C23847">
      <w:pPr>
        <w:pStyle w:val="Titolo1"/>
        <w:spacing w:line="249" w:lineRule="auto"/>
        <w:ind w:left="0" w:right="-17"/>
        <w:rPr>
          <w:rFonts w:ascii="Calibri" w:hAnsi="Calibri" w:cs="Calibri"/>
          <w:sz w:val="28"/>
          <w:szCs w:val="28"/>
          <w:bdr w:val="single" w:sz="4" w:space="0" w:color="auto"/>
          <w:lang w:val="it-IT"/>
        </w:rPr>
      </w:pPr>
      <w:r w:rsidRPr="00E02A32">
        <w:rPr>
          <w:rFonts w:ascii="Calibri" w:hAnsi="Calibri" w:cs="Calibri"/>
          <w:sz w:val="28"/>
          <w:szCs w:val="28"/>
          <w:highlight w:val="cyan"/>
          <w:bdr w:val="single" w:sz="4" w:space="0" w:color="auto"/>
          <w:lang w:val="it-IT"/>
        </w:rPr>
        <w:t xml:space="preserve">PRESENTAZIONE DELLE DOMANDE: dal </w:t>
      </w:r>
      <w:r w:rsidR="00CE08A2">
        <w:rPr>
          <w:rFonts w:ascii="Calibri" w:hAnsi="Calibri" w:cs="Calibri"/>
          <w:sz w:val="28"/>
          <w:szCs w:val="28"/>
          <w:highlight w:val="cyan"/>
          <w:bdr w:val="single" w:sz="4" w:space="0" w:color="auto"/>
          <w:lang w:val="it-IT"/>
        </w:rPr>
        <w:t xml:space="preserve">22/11/2018 </w:t>
      </w:r>
      <w:r w:rsidRPr="00E02A32">
        <w:rPr>
          <w:rFonts w:ascii="Calibri" w:hAnsi="Calibri" w:cs="Calibri"/>
          <w:sz w:val="28"/>
          <w:szCs w:val="28"/>
          <w:highlight w:val="cyan"/>
          <w:bdr w:val="single" w:sz="4" w:space="0" w:color="auto"/>
          <w:lang w:val="it-IT"/>
        </w:rPr>
        <w:t xml:space="preserve">al </w:t>
      </w:r>
      <w:r w:rsidR="00CE08A2">
        <w:rPr>
          <w:rFonts w:ascii="Calibri" w:hAnsi="Calibri" w:cs="Calibri"/>
          <w:sz w:val="28"/>
          <w:szCs w:val="28"/>
          <w:highlight w:val="cyan"/>
          <w:bdr w:val="single" w:sz="4" w:space="0" w:color="auto"/>
          <w:lang w:val="it-IT"/>
        </w:rPr>
        <w:t>1</w:t>
      </w:r>
      <w:r w:rsidR="00730093">
        <w:rPr>
          <w:rFonts w:ascii="Calibri" w:hAnsi="Calibri" w:cs="Calibri"/>
          <w:sz w:val="28"/>
          <w:szCs w:val="28"/>
          <w:highlight w:val="cyan"/>
          <w:bdr w:val="single" w:sz="4" w:space="0" w:color="auto"/>
          <w:lang w:val="it-IT"/>
        </w:rPr>
        <w:t>4</w:t>
      </w:r>
      <w:r w:rsidR="00CE08A2">
        <w:rPr>
          <w:rFonts w:ascii="Calibri" w:hAnsi="Calibri" w:cs="Calibri"/>
          <w:sz w:val="28"/>
          <w:szCs w:val="28"/>
          <w:highlight w:val="cyan"/>
          <w:bdr w:val="single" w:sz="4" w:space="0" w:color="auto"/>
          <w:lang w:val="it-IT"/>
        </w:rPr>
        <w:t>/12/2018</w:t>
      </w:r>
    </w:p>
    <w:p w:rsidR="000A7B2F" w:rsidRDefault="000A7B2F" w:rsidP="00EE1AE3">
      <w:pPr>
        <w:widowControl/>
        <w:autoSpaceDE w:val="0"/>
        <w:autoSpaceDN w:val="0"/>
        <w:adjustRightInd w:val="0"/>
        <w:rPr>
          <w:rFonts w:ascii="Calibri" w:hAnsi="Calibri" w:cs="Calibri"/>
          <w:b/>
          <w:bCs/>
          <w:sz w:val="24"/>
          <w:szCs w:val="24"/>
          <w:lang w:val="it-IT" w:eastAsia="it-IT"/>
        </w:rPr>
      </w:pPr>
    </w:p>
    <w:p w:rsidR="000A7B2F" w:rsidRDefault="000A7B2F" w:rsidP="00C23847">
      <w:pPr>
        <w:widowControl/>
        <w:autoSpaceDE w:val="0"/>
        <w:autoSpaceDN w:val="0"/>
        <w:adjustRightInd w:val="0"/>
        <w:jc w:val="center"/>
        <w:rPr>
          <w:rFonts w:ascii="Calibri" w:hAnsi="Calibri" w:cs="Calibri"/>
          <w:b/>
          <w:bCs/>
          <w:sz w:val="24"/>
          <w:szCs w:val="24"/>
          <w:lang w:val="it-IT" w:eastAsia="it-IT"/>
        </w:rPr>
      </w:pPr>
    </w:p>
    <w:p w:rsidR="000A7B2F" w:rsidRDefault="000A7B2F" w:rsidP="00C23847">
      <w:pPr>
        <w:widowControl/>
        <w:autoSpaceDE w:val="0"/>
        <w:autoSpaceDN w:val="0"/>
        <w:adjustRightInd w:val="0"/>
        <w:jc w:val="center"/>
        <w:rPr>
          <w:rFonts w:ascii="Calibri" w:hAnsi="Calibri" w:cs="Calibri"/>
          <w:b/>
          <w:bCs/>
          <w:sz w:val="24"/>
          <w:szCs w:val="24"/>
          <w:lang w:val="it-IT" w:eastAsia="it-IT"/>
        </w:rPr>
      </w:pPr>
      <w:r w:rsidRPr="002668A4">
        <w:rPr>
          <w:rFonts w:ascii="Calibri" w:hAnsi="Calibri" w:cs="Calibri"/>
          <w:b/>
          <w:bCs/>
          <w:sz w:val="24"/>
          <w:szCs w:val="24"/>
          <w:lang w:val="it-IT" w:eastAsia="it-IT"/>
        </w:rPr>
        <w:t>IL RESPONSABILE DEL SERVIZIO</w:t>
      </w:r>
    </w:p>
    <w:p w:rsidR="000A7B2F" w:rsidRDefault="000A7B2F" w:rsidP="00C23847">
      <w:pPr>
        <w:widowControl/>
        <w:autoSpaceDE w:val="0"/>
        <w:autoSpaceDN w:val="0"/>
        <w:adjustRightInd w:val="0"/>
        <w:jc w:val="center"/>
        <w:rPr>
          <w:rFonts w:ascii="Calibri" w:hAnsi="Calibri" w:cs="Calibri"/>
          <w:b/>
          <w:bCs/>
          <w:sz w:val="24"/>
          <w:szCs w:val="24"/>
          <w:lang w:val="it-IT" w:eastAsia="it-IT"/>
        </w:rPr>
      </w:pPr>
    </w:p>
    <w:p w:rsidR="00CE08A2" w:rsidRDefault="00CE08A2" w:rsidP="00457337">
      <w:pPr>
        <w:jc w:val="both"/>
        <w:rPr>
          <w:b/>
          <w:bCs/>
          <w:sz w:val="24"/>
          <w:szCs w:val="24"/>
          <w:lang w:val="it-IT"/>
        </w:rPr>
      </w:pPr>
    </w:p>
    <w:p w:rsidR="00CE08A2" w:rsidRPr="00CE08A2" w:rsidRDefault="00CE08A2" w:rsidP="00CE08A2">
      <w:pPr>
        <w:jc w:val="both"/>
        <w:rPr>
          <w:sz w:val="24"/>
          <w:szCs w:val="24"/>
          <w:lang w:val="it-IT"/>
        </w:rPr>
      </w:pPr>
      <w:r w:rsidRPr="00CE08A2">
        <w:rPr>
          <w:sz w:val="24"/>
          <w:szCs w:val="24"/>
          <w:lang w:val="it-IT"/>
        </w:rPr>
        <w:t>Preso atto che il Comitato Istituzionale dell’Ente di Governo dell’Ambito della Sardegna con deliberazione n. 47 del 11/12/2017 ha approvato il "Regolamento per l’attuazione di agevolazioni tariffarie a carattere sociale per il SII”;</w:t>
      </w:r>
    </w:p>
    <w:p w:rsidR="00CE08A2" w:rsidRPr="00CE08A2" w:rsidRDefault="00CE08A2" w:rsidP="00CE08A2">
      <w:pPr>
        <w:jc w:val="both"/>
        <w:rPr>
          <w:sz w:val="24"/>
          <w:szCs w:val="24"/>
          <w:lang w:val="it-IT"/>
        </w:rPr>
      </w:pPr>
    </w:p>
    <w:p w:rsidR="00CE08A2" w:rsidRPr="00CE08A2" w:rsidRDefault="00CE08A2" w:rsidP="00CE08A2">
      <w:pPr>
        <w:jc w:val="both"/>
        <w:rPr>
          <w:sz w:val="24"/>
          <w:szCs w:val="24"/>
          <w:lang w:val="it-IT"/>
        </w:rPr>
      </w:pPr>
      <w:r w:rsidRPr="00CE08A2">
        <w:rPr>
          <w:sz w:val="24"/>
          <w:szCs w:val="24"/>
          <w:lang w:val="it-IT"/>
        </w:rPr>
        <w:t>Vista la deliberazione del Comitato Istituzionale d’Ambito dell’Ente di Governo dell’ambito della Sardegna (EGAS)A) n. 44 del 04/10/2018 con la quale sono state approvate le "Modalità operative di applicazione del Regolamento per l'attuazione di agevolazioni tariffarie a carattere sociale per il SII (Servizio Idrico Integrato), annualità 2017";</w:t>
      </w:r>
    </w:p>
    <w:p w:rsidR="00CE08A2" w:rsidRPr="00CE08A2" w:rsidRDefault="00CE08A2" w:rsidP="00CE08A2">
      <w:pPr>
        <w:jc w:val="both"/>
        <w:rPr>
          <w:sz w:val="24"/>
          <w:szCs w:val="24"/>
          <w:lang w:val="it-IT"/>
        </w:rPr>
      </w:pPr>
    </w:p>
    <w:p w:rsidR="00CE08A2" w:rsidRPr="00CE08A2" w:rsidRDefault="00CE08A2" w:rsidP="00CE08A2">
      <w:pPr>
        <w:jc w:val="both"/>
        <w:rPr>
          <w:sz w:val="24"/>
          <w:szCs w:val="24"/>
          <w:lang w:val="it-IT"/>
        </w:rPr>
      </w:pPr>
      <w:r w:rsidRPr="00CE08A2">
        <w:rPr>
          <w:sz w:val="24"/>
          <w:szCs w:val="24"/>
          <w:lang w:val="it-IT"/>
        </w:rPr>
        <w:t xml:space="preserve">Vista la Determinazione n. 210 del 17/10/2018 "Agevolazioni a carattere sociale per il SII: - Ripartizione del fondo 2017, con la quale è stato ripartito il fondo 2017" pari a complessivi € 11.852.602.00 euro ed è stato destinato al Comune di </w:t>
      </w:r>
      <w:proofErr w:type="spellStart"/>
      <w:r w:rsidRPr="00CE08A2">
        <w:rPr>
          <w:sz w:val="24"/>
          <w:szCs w:val="24"/>
          <w:lang w:val="it-IT"/>
        </w:rPr>
        <w:t>Dolianova</w:t>
      </w:r>
      <w:proofErr w:type="spellEnd"/>
      <w:r w:rsidRPr="00CE08A2">
        <w:rPr>
          <w:sz w:val="24"/>
          <w:szCs w:val="24"/>
          <w:lang w:val="it-IT"/>
        </w:rPr>
        <w:t xml:space="preserve"> l'importo di € 74.165,09 per l'attuazione di agevolazioni tariffarie a carattere sociale per il SII (Servizio Idrico Integrato), annualità 2017";</w:t>
      </w:r>
    </w:p>
    <w:p w:rsidR="00CE08A2" w:rsidRPr="00CE08A2" w:rsidRDefault="00CE08A2" w:rsidP="00CE08A2">
      <w:pPr>
        <w:jc w:val="both"/>
        <w:rPr>
          <w:sz w:val="24"/>
          <w:szCs w:val="24"/>
          <w:lang w:val="it-IT"/>
        </w:rPr>
      </w:pPr>
    </w:p>
    <w:p w:rsidR="00CE08A2" w:rsidRPr="00CE08A2" w:rsidRDefault="00CE08A2" w:rsidP="00CE08A2">
      <w:pPr>
        <w:jc w:val="both"/>
        <w:rPr>
          <w:sz w:val="24"/>
          <w:szCs w:val="24"/>
          <w:lang w:val="it-IT"/>
        </w:rPr>
      </w:pPr>
      <w:r w:rsidRPr="00CE08A2">
        <w:rPr>
          <w:sz w:val="24"/>
          <w:szCs w:val="24"/>
          <w:lang w:val="it-IT"/>
        </w:rPr>
        <w:t xml:space="preserve">Considerato che nella deliberazione del Comitato Istituzionale d’Ambito dell’Ente di Governo dell’ambito della Sardegna n. 44 del 04/10/201 si prevede la concessione di agevolazioni economiche sotto forma di rimborsi tariffari alle cosiddette "utenze deboli", riferite ai nuclei familiari residenti nei Comuni dell'Ambito della Sardegna che versano in condizioni socio - economiche disagiate </w:t>
      </w:r>
    </w:p>
    <w:p w:rsidR="00CE08A2" w:rsidRPr="001B4C36" w:rsidRDefault="00CE08A2" w:rsidP="00CE08A2">
      <w:pPr>
        <w:jc w:val="both"/>
      </w:pPr>
    </w:p>
    <w:p w:rsidR="000A7B2F" w:rsidRPr="00A30AF3" w:rsidRDefault="00CE08A2" w:rsidP="00CE08A2">
      <w:pPr>
        <w:jc w:val="both"/>
        <w:rPr>
          <w:sz w:val="24"/>
          <w:szCs w:val="24"/>
          <w:lang w:val="it-IT"/>
        </w:rPr>
      </w:pPr>
      <w:r>
        <w:rPr>
          <w:sz w:val="24"/>
          <w:szCs w:val="24"/>
          <w:lang w:val="it-IT"/>
        </w:rPr>
        <w:t xml:space="preserve">Vista </w:t>
      </w:r>
      <w:r w:rsidR="000A7B2F" w:rsidRPr="00A30AF3">
        <w:rPr>
          <w:sz w:val="24"/>
          <w:szCs w:val="24"/>
          <w:lang w:val="it-IT"/>
        </w:rPr>
        <w:t>la propr</w:t>
      </w:r>
      <w:r w:rsidR="000A7B2F">
        <w:rPr>
          <w:sz w:val="24"/>
          <w:szCs w:val="24"/>
          <w:lang w:val="it-IT"/>
        </w:rPr>
        <w:t xml:space="preserve">ia Determinazione n. </w:t>
      </w:r>
      <w:r>
        <w:rPr>
          <w:sz w:val="24"/>
          <w:szCs w:val="24"/>
          <w:lang w:val="it-IT"/>
        </w:rPr>
        <w:t>______</w:t>
      </w:r>
      <w:r w:rsidR="000A7B2F">
        <w:rPr>
          <w:sz w:val="24"/>
          <w:szCs w:val="24"/>
          <w:lang w:val="it-IT"/>
        </w:rPr>
        <w:t xml:space="preserve"> del </w:t>
      </w:r>
      <w:r>
        <w:rPr>
          <w:sz w:val="24"/>
          <w:szCs w:val="24"/>
          <w:lang w:val="it-IT"/>
        </w:rPr>
        <w:t>____________________</w:t>
      </w:r>
      <w:r w:rsidR="000A7B2F" w:rsidRPr="00A30AF3">
        <w:rPr>
          <w:sz w:val="24"/>
          <w:szCs w:val="24"/>
          <w:lang w:val="it-IT"/>
        </w:rPr>
        <w:t>con la quale si è proceduto all’approvazione del bando per l’individuazione dei beneficiari;</w:t>
      </w:r>
    </w:p>
    <w:p w:rsidR="000A7B2F" w:rsidRDefault="000A7B2F" w:rsidP="00EE1AE3">
      <w:pPr>
        <w:pStyle w:val="Titolo1"/>
        <w:spacing w:before="0"/>
        <w:ind w:left="0"/>
        <w:jc w:val="both"/>
        <w:rPr>
          <w:b w:val="0"/>
          <w:bCs w:val="0"/>
          <w:lang w:val="it-IT"/>
        </w:rPr>
      </w:pPr>
    </w:p>
    <w:p w:rsidR="000A7B2F" w:rsidRPr="00EE1AE3" w:rsidRDefault="000A7B2F" w:rsidP="00EE1AE3">
      <w:pPr>
        <w:pStyle w:val="Titolo1"/>
        <w:spacing w:before="0"/>
        <w:ind w:left="0"/>
        <w:jc w:val="both"/>
        <w:rPr>
          <w:b w:val="0"/>
          <w:bCs w:val="0"/>
          <w:lang w:val="it-IT"/>
        </w:rPr>
      </w:pPr>
    </w:p>
    <w:p w:rsidR="000A7B2F" w:rsidRPr="00EE1AE3" w:rsidRDefault="000A7B2F" w:rsidP="00C23847">
      <w:pPr>
        <w:pStyle w:val="Titolo1"/>
        <w:spacing w:line="249" w:lineRule="auto"/>
        <w:ind w:left="0" w:right="-17"/>
        <w:rPr>
          <w:lang w:val="it-IT"/>
        </w:rPr>
      </w:pPr>
      <w:r w:rsidRPr="00EE1AE3">
        <w:rPr>
          <w:lang w:val="it-IT"/>
        </w:rPr>
        <w:t>EMANA</w:t>
      </w:r>
    </w:p>
    <w:p w:rsidR="00CE08A2" w:rsidRDefault="00CE08A2" w:rsidP="00EE1AE3">
      <w:pPr>
        <w:pStyle w:val="Titolo1"/>
        <w:spacing w:line="249" w:lineRule="auto"/>
        <w:ind w:left="0"/>
        <w:jc w:val="both"/>
        <w:rPr>
          <w:b w:val="0"/>
          <w:bCs w:val="0"/>
          <w:lang w:val="it-IT"/>
        </w:rPr>
      </w:pPr>
    </w:p>
    <w:p w:rsidR="00AF25F8" w:rsidRDefault="000A7B2F" w:rsidP="00AF25F8">
      <w:pPr>
        <w:pStyle w:val="Titolo1"/>
        <w:spacing w:line="249" w:lineRule="auto"/>
        <w:ind w:left="0"/>
        <w:jc w:val="both"/>
        <w:rPr>
          <w:b w:val="0"/>
          <w:bCs w:val="0"/>
          <w:lang w:val="it-IT"/>
        </w:rPr>
      </w:pPr>
      <w:r w:rsidRPr="00EE1AE3">
        <w:rPr>
          <w:b w:val="0"/>
          <w:bCs w:val="0"/>
          <w:lang w:val="it-IT"/>
        </w:rPr>
        <w:t xml:space="preserve">Il </w:t>
      </w:r>
      <w:r>
        <w:rPr>
          <w:b w:val="0"/>
          <w:bCs w:val="0"/>
          <w:lang w:val="it-IT"/>
        </w:rPr>
        <w:t xml:space="preserve">presente </w:t>
      </w:r>
      <w:r w:rsidRPr="00EE1AE3">
        <w:rPr>
          <w:b w:val="0"/>
          <w:bCs w:val="0"/>
          <w:lang w:val="it-IT"/>
        </w:rPr>
        <w:t xml:space="preserve">bando per la presentazione delle domande di ammissione al </w:t>
      </w:r>
      <w:r w:rsidRPr="00EE1AE3">
        <w:rPr>
          <w:lang w:val="it-IT"/>
        </w:rPr>
        <w:t>Bonus Idrico</w:t>
      </w:r>
      <w:r>
        <w:rPr>
          <w:lang w:val="it-IT"/>
        </w:rPr>
        <w:t xml:space="preserve"> </w:t>
      </w:r>
      <w:r w:rsidR="00CE08A2">
        <w:rPr>
          <w:lang w:val="it-IT"/>
        </w:rPr>
        <w:t>-</w:t>
      </w:r>
      <w:r w:rsidR="00AF25F8" w:rsidRPr="00AF25F8">
        <w:rPr>
          <w:rFonts w:ascii="Calibri" w:hAnsi="Calibri" w:cs="Calibri"/>
          <w:sz w:val="28"/>
          <w:szCs w:val="28"/>
          <w:lang w:val="it-IT"/>
        </w:rPr>
        <w:t xml:space="preserve"> </w:t>
      </w:r>
      <w:r w:rsidR="00AF25F8">
        <w:rPr>
          <w:lang w:val="it-IT"/>
        </w:rPr>
        <w:t>Servizio Idrico erogato n</w:t>
      </w:r>
      <w:r w:rsidR="00AF25F8" w:rsidRPr="00AF25F8">
        <w:rPr>
          <w:lang w:val="it-IT"/>
        </w:rPr>
        <w:t>ell’anno 2017</w:t>
      </w:r>
      <w:r w:rsidR="00AF25F8">
        <w:rPr>
          <w:lang w:val="it-IT"/>
        </w:rPr>
        <w:t xml:space="preserve"> - </w:t>
      </w:r>
      <w:r>
        <w:rPr>
          <w:b w:val="0"/>
          <w:bCs w:val="0"/>
          <w:lang w:val="it-IT"/>
        </w:rPr>
        <w:t>assegnazione di agevolazioni tariffarie a carattere sociale</w:t>
      </w:r>
    </w:p>
    <w:p w:rsidR="00AF25F8" w:rsidRDefault="00AF25F8" w:rsidP="00AF25F8">
      <w:pPr>
        <w:pStyle w:val="Titolo1"/>
        <w:spacing w:line="249" w:lineRule="auto"/>
        <w:ind w:left="0"/>
        <w:jc w:val="both"/>
        <w:rPr>
          <w:b w:val="0"/>
          <w:bCs w:val="0"/>
          <w:lang w:val="it-IT"/>
        </w:rPr>
      </w:pPr>
    </w:p>
    <w:p w:rsidR="000A7B2F" w:rsidRDefault="000A7B2F" w:rsidP="00AF25F8">
      <w:pPr>
        <w:pStyle w:val="Titolo1"/>
        <w:spacing w:line="249" w:lineRule="auto"/>
        <w:ind w:left="0"/>
        <w:rPr>
          <w:spacing w:val="5"/>
          <w:lang w:val="it-IT"/>
        </w:rPr>
      </w:pPr>
      <w:r w:rsidRPr="00EE1AE3">
        <w:rPr>
          <w:spacing w:val="5"/>
          <w:lang w:val="it-IT"/>
        </w:rPr>
        <w:t>ART. 1</w:t>
      </w:r>
    </w:p>
    <w:p w:rsidR="000A7B2F" w:rsidRPr="00EE1AE3" w:rsidRDefault="000A7B2F" w:rsidP="00B53968">
      <w:pPr>
        <w:pStyle w:val="Titolo2"/>
        <w:tabs>
          <w:tab w:val="left" w:pos="4872"/>
        </w:tabs>
        <w:spacing w:before="0"/>
        <w:ind w:left="0"/>
        <w:rPr>
          <w:spacing w:val="5"/>
          <w:sz w:val="24"/>
          <w:szCs w:val="24"/>
          <w:lang w:val="it-IT"/>
        </w:rPr>
      </w:pPr>
    </w:p>
    <w:p w:rsidR="000A7B2F" w:rsidRDefault="000A7B2F" w:rsidP="00B06E29">
      <w:pPr>
        <w:pStyle w:val="Titolo2"/>
        <w:tabs>
          <w:tab w:val="left" w:pos="4872"/>
        </w:tabs>
        <w:spacing w:before="0" w:line="360" w:lineRule="auto"/>
        <w:ind w:left="0"/>
        <w:rPr>
          <w:spacing w:val="5"/>
          <w:sz w:val="24"/>
          <w:szCs w:val="24"/>
          <w:lang w:val="it-IT"/>
        </w:rPr>
      </w:pPr>
      <w:r w:rsidRPr="00EE1AE3">
        <w:rPr>
          <w:spacing w:val="5"/>
          <w:sz w:val="24"/>
          <w:szCs w:val="24"/>
          <w:lang w:val="it-IT"/>
        </w:rPr>
        <w:t>FINALITÀ</w:t>
      </w:r>
    </w:p>
    <w:p w:rsidR="000A7B2F" w:rsidRPr="00EE1AE3" w:rsidRDefault="000A7B2F" w:rsidP="00B06E29">
      <w:pPr>
        <w:pStyle w:val="Titolo2"/>
        <w:tabs>
          <w:tab w:val="left" w:pos="4872"/>
        </w:tabs>
        <w:spacing w:before="0" w:line="276" w:lineRule="auto"/>
        <w:ind w:left="0"/>
        <w:jc w:val="both"/>
        <w:rPr>
          <w:b w:val="0"/>
          <w:bCs w:val="0"/>
          <w:spacing w:val="5"/>
          <w:sz w:val="24"/>
          <w:szCs w:val="24"/>
          <w:lang w:val="it-IT"/>
        </w:rPr>
      </w:pPr>
      <w:r>
        <w:rPr>
          <w:b w:val="0"/>
          <w:bCs w:val="0"/>
          <w:sz w:val="24"/>
          <w:szCs w:val="24"/>
          <w:lang w:val="it-IT"/>
        </w:rPr>
        <w:lastRenderedPageBreak/>
        <w:t xml:space="preserve">Il </w:t>
      </w:r>
      <w:r w:rsidRPr="00EE1AE3">
        <w:rPr>
          <w:b w:val="0"/>
          <w:bCs w:val="0"/>
          <w:sz w:val="24"/>
          <w:szCs w:val="24"/>
          <w:lang w:val="it-IT"/>
        </w:rPr>
        <w:t>bando, in applicazione del Regolamento dell’</w:t>
      </w:r>
      <w:proofErr w:type="spellStart"/>
      <w:r w:rsidRPr="00EE1AE3">
        <w:rPr>
          <w:b w:val="0"/>
          <w:bCs w:val="0"/>
          <w:sz w:val="24"/>
          <w:szCs w:val="24"/>
          <w:lang w:val="it-IT"/>
        </w:rPr>
        <w:t>Egas</w:t>
      </w:r>
      <w:proofErr w:type="spellEnd"/>
      <w:r w:rsidRPr="00EE1AE3">
        <w:rPr>
          <w:b w:val="0"/>
          <w:bCs w:val="0"/>
          <w:sz w:val="24"/>
          <w:szCs w:val="24"/>
          <w:lang w:val="it-IT"/>
        </w:rPr>
        <w:t>, prevede la concessione di agevolazioni economiche sotto forma di rimborsi tariffari alle cosiddette “utenze deboli”, corrispondenti ai nuclei familiari residenti nei Comuni dell’Ambito della Sardegna che versano in condizioni socio-economiche disagiate.</w:t>
      </w:r>
    </w:p>
    <w:p w:rsidR="000A7B2F" w:rsidRPr="00EE1AE3" w:rsidRDefault="000A7B2F" w:rsidP="002863AF">
      <w:pPr>
        <w:pStyle w:val="Corpodeltesto"/>
        <w:spacing w:before="195" w:line="244" w:lineRule="auto"/>
        <w:ind w:right="130"/>
        <w:jc w:val="both"/>
        <w:rPr>
          <w:sz w:val="24"/>
          <w:szCs w:val="24"/>
          <w:lang w:val="it-IT"/>
        </w:rPr>
      </w:pPr>
    </w:p>
    <w:p w:rsidR="000A7B2F" w:rsidRDefault="000A7B2F" w:rsidP="00921E50">
      <w:pPr>
        <w:pStyle w:val="Titolo2"/>
        <w:spacing w:before="0"/>
        <w:ind w:left="2084" w:right="1374"/>
        <w:rPr>
          <w:sz w:val="24"/>
          <w:szCs w:val="24"/>
          <w:lang w:val="it-IT"/>
        </w:rPr>
      </w:pPr>
      <w:r w:rsidRPr="00EE1AE3">
        <w:rPr>
          <w:sz w:val="24"/>
          <w:szCs w:val="24"/>
          <w:lang w:val="it-IT"/>
        </w:rPr>
        <w:t>ART. 2</w:t>
      </w:r>
    </w:p>
    <w:p w:rsidR="000A7B2F" w:rsidRPr="00EE1AE3" w:rsidRDefault="000A7B2F" w:rsidP="00921E50">
      <w:pPr>
        <w:pStyle w:val="Titolo2"/>
        <w:spacing w:before="0"/>
        <w:ind w:left="2084" w:right="1374"/>
        <w:rPr>
          <w:sz w:val="24"/>
          <w:szCs w:val="24"/>
          <w:lang w:val="it-IT"/>
        </w:rPr>
      </w:pPr>
    </w:p>
    <w:p w:rsidR="000A7B2F" w:rsidRDefault="000A7B2F" w:rsidP="002E14F8">
      <w:pPr>
        <w:ind w:left="2080" w:right="1376"/>
        <w:jc w:val="center"/>
        <w:rPr>
          <w:b/>
          <w:bCs/>
          <w:sz w:val="24"/>
          <w:szCs w:val="24"/>
          <w:lang w:val="it-IT"/>
        </w:rPr>
      </w:pPr>
      <w:r w:rsidRPr="00EE1AE3">
        <w:rPr>
          <w:b/>
          <w:bCs/>
          <w:sz w:val="24"/>
          <w:szCs w:val="24"/>
          <w:lang w:val="it-IT"/>
        </w:rPr>
        <w:t>REQUISITI PER L'ACCESSO ALL'AGEVOLAZIONE</w:t>
      </w:r>
    </w:p>
    <w:p w:rsidR="00AF25F8" w:rsidRDefault="00AF25F8" w:rsidP="00AF25F8">
      <w:pPr>
        <w:jc w:val="both"/>
      </w:pPr>
    </w:p>
    <w:p w:rsidR="000A7B2F" w:rsidRPr="00EE1AE3" w:rsidRDefault="009F0395" w:rsidP="002863AF">
      <w:pPr>
        <w:pStyle w:val="Corpodeltesto"/>
        <w:spacing w:before="195" w:line="244" w:lineRule="auto"/>
        <w:ind w:right="130"/>
        <w:jc w:val="both"/>
        <w:rPr>
          <w:sz w:val="24"/>
          <w:szCs w:val="24"/>
          <w:lang w:val="it-IT"/>
        </w:rPr>
      </w:pPr>
      <w:r>
        <w:t xml:space="preserve">In </w:t>
      </w:r>
      <w:proofErr w:type="spellStart"/>
      <w:r>
        <w:t>applicazione</w:t>
      </w:r>
      <w:proofErr w:type="spellEnd"/>
      <w:r>
        <w:t xml:space="preserve"> </w:t>
      </w:r>
      <w:proofErr w:type="spellStart"/>
      <w:r>
        <w:t>del</w:t>
      </w:r>
      <w:r w:rsidR="00AF25F8">
        <w:t>l’allegato</w:t>
      </w:r>
      <w:proofErr w:type="spellEnd"/>
      <w:r>
        <w:t xml:space="preserve"> </w:t>
      </w:r>
      <w:proofErr w:type="spellStart"/>
      <w:r>
        <w:t>alla</w:t>
      </w:r>
      <w:proofErr w:type="spellEnd"/>
      <w:r>
        <w:t xml:space="preserve"> </w:t>
      </w:r>
      <w:proofErr w:type="spellStart"/>
      <w:r>
        <w:t>D</w:t>
      </w:r>
      <w:r w:rsidRPr="001B4C36">
        <w:t>eliberazione</w:t>
      </w:r>
      <w:proofErr w:type="spellEnd"/>
      <w:r w:rsidRPr="001B4C36">
        <w:t xml:space="preserve"> del </w:t>
      </w:r>
      <w:proofErr w:type="spellStart"/>
      <w:r w:rsidRPr="001B4C36">
        <w:t>Comitato</w:t>
      </w:r>
      <w:proofErr w:type="spellEnd"/>
      <w:r w:rsidRPr="001B4C36">
        <w:t xml:space="preserve"> </w:t>
      </w:r>
      <w:proofErr w:type="spellStart"/>
      <w:r w:rsidRPr="001B4C36">
        <w:t>Istituzionale</w:t>
      </w:r>
      <w:proofErr w:type="spellEnd"/>
      <w:r w:rsidRPr="001B4C36">
        <w:t xml:space="preserve"> </w:t>
      </w:r>
      <w:proofErr w:type="spellStart"/>
      <w:r w:rsidRPr="001B4C36">
        <w:t>d’Ambito</w:t>
      </w:r>
      <w:proofErr w:type="spellEnd"/>
      <w:r w:rsidRPr="001B4C36">
        <w:t xml:space="preserve"> </w:t>
      </w:r>
      <w:proofErr w:type="spellStart"/>
      <w:r w:rsidRPr="001B4C36">
        <w:t>dell’Ente</w:t>
      </w:r>
      <w:proofErr w:type="spellEnd"/>
      <w:r w:rsidRPr="001B4C36">
        <w:t xml:space="preserve"> </w:t>
      </w:r>
      <w:proofErr w:type="spellStart"/>
      <w:r w:rsidRPr="001B4C36">
        <w:t>di</w:t>
      </w:r>
      <w:proofErr w:type="spellEnd"/>
      <w:r w:rsidRPr="001B4C36">
        <w:t xml:space="preserve"> </w:t>
      </w:r>
      <w:proofErr w:type="spellStart"/>
      <w:r w:rsidRPr="001B4C36">
        <w:t>Governo</w:t>
      </w:r>
      <w:proofErr w:type="spellEnd"/>
      <w:r w:rsidRPr="001B4C36">
        <w:t xml:space="preserve"> </w:t>
      </w:r>
      <w:proofErr w:type="spellStart"/>
      <w:r w:rsidRPr="001B4C36">
        <w:t>dell’ambito</w:t>
      </w:r>
      <w:proofErr w:type="spellEnd"/>
      <w:r w:rsidRPr="001B4C36">
        <w:t xml:space="preserve"> </w:t>
      </w:r>
      <w:proofErr w:type="spellStart"/>
      <w:r w:rsidRPr="001B4C36">
        <w:t>della</w:t>
      </w:r>
      <w:proofErr w:type="spellEnd"/>
      <w:r w:rsidRPr="001B4C36">
        <w:t xml:space="preserve"> </w:t>
      </w:r>
      <w:proofErr w:type="spellStart"/>
      <w:r w:rsidRPr="001B4C36">
        <w:t>Sardegna</w:t>
      </w:r>
      <w:proofErr w:type="spellEnd"/>
      <w:r w:rsidRPr="001B4C36">
        <w:t xml:space="preserve"> (EGAS)</w:t>
      </w:r>
      <w:r>
        <w:t xml:space="preserve"> </w:t>
      </w:r>
      <w:r w:rsidRPr="001B4C36">
        <w:t xml:space="preserve"> n. 44 del 04/10/2018 </w:t>
      </w:r>
      <w:r>
        <w:t xml:space="preserve"> p</w:t>
      </w:r>
      <w:proofErr w:type="spellStart"/>
      <w:r w:rsidR="000A7B2F" w:rsidRPr="00EE1AE3">
        <w:rPr>
          <w:sz w:val="24"/>
          <w:szCs w:val="24"/>
          <w:lang w:val="it-IT"/>
        </w:rPr>
        <w:t>ossono</w:t>
      </w:r>
      <w:proofErr w:type="spellEnd"/>
      <w:r w:rsidR="000A7B2F" w:rsidRPr="00EE1AE3">
        <w:rPr>
          <w:sz w:val="24"/>
          <w:szCs w:val="24"/>
          <w:lang w:val="it-IT"/>
        </w:rPr>
        <w:t xml:space="preserve"> essere ammessi a presentare domanda di rimborso i cittadini che, alla data di pubblicazione del presente bando</w:t>
      </w:r>
      <w:r w:rsidR="000A7B2F">
        <w:rPr>
          <w:sz w:val="24"/>
          <w:szCs w:val="24"/>
          <w:lang w:val="it-IT"/>
        </w:rPr>
        <w:t xml:space="preserve"> </w:t>
      </w:r>
      <w:r w:rsidR="000A7B2F" w:rsidRPr="00EE1AE3">
        <w:rPr>
          <w:sz w:val="24"/>
          <w:szCs w:val="24"/>
          <w:lang w:val="it-IT"/>
        </w:rPr>
        <w:t xml:space="preserve"> sono in possesso dei seguenti requisiti:</w:t>
      </w:r>
    </w:p>
    <w:p w:rsidR="009F0395" w:rsidRDefault="009F0395" w:rsidP="009F0395">
      <w:pPr>
        <w:widowControl/>
        <w:shd w:val="clear" w:color="auto" w:fill="FFFFFF"/>
        <w:spacing w:line="216" w:lineRule="atLeast"/>
        <w:ind w:left="720"/>
        <w:jc w:val="both"/>
      </w:pPr>
    </w:p>
    <w:p w:rsidR="00F8134B" w:rsidRPr="00F8134B" w:rsidRDefault="009F0395" w:rsidP="009F0395">
      <w:pPr>
        <w:pStyle w:val="Corpodeltesto"/>
        <w:numPr>
          <w:ilvl w:val="0"/>
          <w:numId w:val="33"/>
        </w:numPr>
        <w:shd w:val="clear" w:color="auto" w:fill="FFFFFF"/>
        <w:spacing w:before="195" w:line="216" w:lineRule="atLeast"/>
        <w:ind w:right="130"/>
        <w:jc w:val="both"/>
        <w:rPr>
          <w:sz w:val="24"/>
          <w:szCs w:val="24"/>
          <w:lang w:val="it-IT"/>
        </w:rPr>
      </w:pPr>
      <w:r w:rsidRPr="00EE1AE3">
        <w:rPr>
          <w:sz w:val="24"/>
          <w:szCs w:val="24"/>
          <w:lang w:val="it-IT"/>
        </w:rPr>
        <w:t>Residenza nel Comune di DO</w:t>
      </w:r>
      <w:r>
        <w:rPr>
          <w:sz w:val="24"/>
          <w:szCs w:val="24"/>
          <w:lang w:val="it-IT"/>
        </w:rPr>
        <w:t>LIANOVA</w:t>
      </w:r>
      <w:r w:rsidRPr="00EE1AE3">
        <w:rPr>
          <w:sz w:val="24"/>
          <w:szCs w:val="24"/>
          <w:lang w:val="it-IT"/>
        </w:rPr>
        <w:t>;</w:t>
      </w:r>
    </w:p>
    <w:p w:rsidR="00F8134B" w:rsidRPr="00F8134B" w:rsidRDefault="00F8134B" w:rsidP="009F0395">
      <w:pPr>
        <w:pStyle w:val="Corpodeltesto"/>
        <w:numPr>
          <w:ilvl w:val="0"/>
          <w:numId w:val="33"/>
        </w:numPr>
        <w:shd w:val="clear" w:color="auto" w:fill="FFFFFF"/>
        <w:spacing w:before="195" w:line="216" w:lineRule="atLeast"/>
        <w:ind w:right="130"/>
        <w:jc w:val="both"/>
        <w:rPr>
          <w:sz w:val="24"/>
          <w:szCs w:val="24"/>
          <w:lang w:val="it-IT"/>
        </w:rPr>
      </w:pPr>
      <w:r>
        <w:rPr>
          <w:sz w:val="24"/>
          <w:szCs w:val="24"/>
          <w:lang w:val="it-IT"/>
        </w:rPr>
        <w:t>U</w:t>
      </w:r>
      <w:r w:rsidR="009F0395" w:rsidRPr="00F8134B">
        <w:rPr>
          <w:sz w:val="24"/>
          <w:szCs w:val="24"/>
          <w:lang w:val="it-IT"/>
        </w:rPr>
        <w:t xml:space="preserve">tenza ad uso domestico residente o in caso di utenze condominiali, residenza o in caso di utenze condominiali abbiano la residenza nell’indirizzo di ubicazione dell’utenza condominiale </w:t>
      </w:r>
    </w:p>
    <w:p w:rsidR="00F8134B" w:rsidRPr="00F8134B" w:rsidRDefault="00F8134B" w:rsidP="00F8134B">
      <w:pPr>
        <w:pStyle w:val="Corpodeltesto"/>
        <w:numPr>
          <w:ilvl w:val="0"/>
          <w:numId w:val="33"/>
        </w:numPr>
        <w:shd w:val="clear" w:color="auto" w:fill="FFFFFF"/>
        <w:spacing w:before="195" w:line="216" w:lineRule="atLeast"/>
        <w:ind w:right="130"/>
        <w:jc w:val="both"/>
        <w:rPr>
          <w:sz w:val="24"/>
          <w:szCs w:val="24"/>
          <w:lang w:val="it-IT"/>
        </w:rPr>
      </w:pPr>
      <w:r w:rsidRPr="00F8134B">
        <w:rPr>
          <w:sz w:val="24"/>
          <w:szCs w:val="24"/>
          <w:lang w:val="it-IT"/>
        </w:rPr>
        <w:t xml:space="preserve">Possesso della </w:t>
      </w:r>
      <w:r w:rsidR="009F0395" w:rsidRPr="00F8134B">
        <w:rPr>
          <w:sz w:val="24"/>
          <w:szCs w:val="24"/>
          <w:lang w:val="it-IT"/>
        </w:rPr>
        <w:t>cittadinanza italiana o in uno Stato aderente all’Unione Europea. Il cittadino di uno Stato non aderente all’Unione Europea dovrà essere in possesso di regolare permesso di soggiorno in corso di validità;</w:t>
      </w:r>
      <w:r>
        <w:rPr>
          <w:sz w:val="24"/>
          <w:szCs w:val="24"/>
          <w:lang w:val="it-IT"/>
        </w:rPr>
        <w:t xml:space="preserve"> </w:t>
      </w:r>
    </w:p>
    <w:p w:rsidR="00F8134B" w:rsidRDefault="00F8134B" w:rsidP="00F8134B">
      <w:pPr>
        <w:pStyle w:val="Corpodeltesto"/>
        <w:numPr>
          <w:ilvl w:val="0"/>
          <w:numId w:val="33"/>
        </w:numPr>
        <w:shd w:val="clear" w:color="auto" w:fill="FFFFFF"/>
        <w:spacing w:before="195" w:line="216" w:lineRule="atLeast"/>
        <w:ind w:right="130"/>
        <w:jc w:val="both"/>
        <w:rPr>
          <w:sz w:val="24"/>
          <w:szCs w:val="24"/>
          <w:lang w:val="it-IT"/>
        </w:rPr>
      </w:pPr>
      <w:r w:rsidRPr="00F8134B">
        <w:rPr>
          <w:sz w:val="24"/>
          <w:szCs w:val="24"/>
          <w:lang w:val="it-IT"/>
        </w:rPr>
        <w:t xml:space="preserve">Possesso dell’indicatore della situazione economica equivalente (ISEE) in corso di validità, ai sensi del </w:t>
      </w:r>
      <w:proofErr w:type="spellStart"/>
      <w:r w:rsidRPr="00F8134B">
        <w:rPr>
          <w:sz w:val="24"/>
          <w:szCs w:val="24"/>
          <w:lang w:val="it-IT"/>
        </w:rPr>
        <w:t>D.P.C.M.</w:t>
      </w:r>
      <w:proofErr w:type="spellEnd"/>
      <w:r w:rsidRPr="00F8134B">
        <w:rPr>
          <w:sz w:val="24"/>
          <w:szCs w:val="24"/>
          <w:lang w:val="it-IT"/>
        </w:rPr>
        <w:t xml:space="preserve"> n. 159/2013 e </w:t>
      </w:r>
      <w:proofErr w:type="spellStart"/>
      <w:r w:rsidRPr="00F8134B">
        <w:rPr>
          <w:sz w:val="24"/>
          <w:szCs w:val="24"/>
          <w:lang w:val="it-IT"/>
        </w:rPr>
        <w:t>ss.mm.ii.</w:t>
      </w:r>
      <w:proofErr w:type="spellEnd"/>
      <w:r w:rsidRPr="00F8134B">
        <w:rPr>
          <w:sz w:val="24"/>
          <w:szCs w:val="24"/>
          <w:lang w:val="it-IT"/>
        </w:rPr>
        <w:t xml:space="preserve">, non superiore alla soglia di € 20.000,00; </w:t>
      </w:r>
    </w:p>
    <w:p w:rsidR="00F8134B" w:rsidRPr="00F8134B" w:rsidRDefault="00F8134B" w:rsidP="00F8134B">
      <w:pPr>
        <w:pStyle w:val="Corpodeltesto"/>
        <w:numPr>
          <w:ilvl w:val="0"/>
          <w:numId w:val="33"/>
        </w:numPr>
        <w:shd w:val="clear" w:color="auto" w:fill="FFFFFF"/>
        <w:spacing w:before="195" w:line="216" w:lineRule="atLeast"/>
        <w:ind w:right="130"/>
        <w:jc w:val="both"/>
        <w:rPr>
          <w:sz w:val="24"/>
          <w:szCs w:val="24"/>
          <w:lang w:val="it-IT"/>
        </w:rPr>
      </w:pPr>
      <w:r>
        <w:rPr>
          <w:sz w:val="24"/>
          <w:szCs w:val="24"/>
          <w:lang w:val="it-IT"/>
        </w:rPr>
        <w:t>P</w:t>
      </w:r>
      <w:r w:rsidRPr="00F8134B">
        <w:rPr>
          <w:sz w:val="24"/>
          <w:szCs w:val="24"/>
          <w:lang w:val="it-IT"/>
        </w:rPr>
        <w:t xml:space="preserve">ossesso di fatture per il servizio idrico integrato, pagate o non pagate, relative al periodo consumi 2017; </w:t>
      </w:r>
    </w:p>
    <w:p w:rsidR="000A7B2F" w:rsidRDefault="000A7B2F" w:rsidP="00B06E29">
      <w:pPr>
        <w:pStyle w:val="Corpodeltesto"/>
        <w:spacing w:before="90" w:line="249" w:lineRule="auto"/>
        <w:ind w:right="133"/>
        <w:jc w:val="both"/>
        <w:rPr>
          <w:sz w:val="24"/>
          <w:szCs w:val="24"/>
          <w:lang w:val="it-IT"/>
        </w:rPr>
      </w:pPr>
    </w:p>
    <w:p w:rsidR="000A7B2F" w:rsidRDefault="000A7B2F" w:rsidP="00B06E29">
      <w:pPr>
        <w:pStyle w:val="Corpodeltesto"/>
        <w:spacing w:before="90" w:line="249" w:lineRule="auto"/>
        <w:ind w:right="133"/>
        <w:jc w:val="both"/>
        <w:rPr>
          <w:sz w:val="24"/>
          <w:szCs w:val="24"/>
          <w:lang w:val="it-IT"/>
        </w:rPr>
      </w:pPr>
      <w:r>
        <w:rPr>
          <w:sz w:val="24"/>
          <w:szCs w:val="24"/>
          <w:lang w:val="it-IT"/>
        </w:rPr>
        <w:t>P</w:t>
      </w:r>
      <w:r w:rsidRPr="00EE1AE3">
        <w:rPr>
          <w:sz w:val="24"/>
          <w:szCs w:val="24"/>
          <w:lang w:val="it-IT"/>
        </w:rPr>
        <w:t xml:space="preserve">uò </w:t>
      </w:r>
      <w:r>
        <w:rPr>
          <w:sz w:val="24"/>
          <w:szCs w:val="24"/>
          <w:lang w:val="it-IT"/>
        </w:rPr>
        <w:t xml:space="preserve">essere </w:t>
      </w:r>
      <w:r w:rsidRPr="00EE1AE3">
        <w:rPr>
          <w:sz w:val="24"/>
          <w:szCs w:val="24"/>
          <w:lang w:val="it-IT"/>
        </w:rPr>
        <w:t>presenta</w:t>
      </w:r>
      <w:r>
        <w:rPr>
          <w:sz w:val="24"/>
          <w:szCs w:val="24"/>
          <w:lang w:val="it-IT"/>
        </w:rPr>
        <w:t xml:space="preserve">ta </w:t>
      </w:r>
      <w:r w:rsidRPr="00EE1AE3">
        <w:rPr>
          <w:sz w:val="24"/>
          <w:szCs w:val="24"/>
          <w:lang w:val="it-IT"/>
        </w:rPr>
        <w:t xml:space="preserve">una sola domanda per nucleo familiare. Il nucleo familiare è quello risultante dallo stato di famiglia anagrafica il quale dovrà  corrispondere al nucleo riportato nella DSU sottoscritta ai fini ISEE. </w:t>
      </w:r>
    </w:p>
    <w:p w:rsidR="000A7B2F" w:rsidRPr="00EE1AE3" w:rsidRDefault="000A7B2F">
      <w:pPr>
        <w:pStyle w:val="Corpodeltesto"/>
        <w:spacing w:before="4"/>
        <w:rPr>
          <w:sz w:val="24"/>
          <w:szCs w:val="24"/>
          <w:lang w:val="it-IT"/>
        </w:rPr>
      </w:pPr>
    </w:p>
    <w:p w:rsidR="000A7B2F" w:rsidRDefault="000A7B2F" w:rsidP="00B53968">
      <w:pPr>
        <w:pStyle w:val="Titolo2"/>
        <w:spacing w:before="0"/>
        <w:ind w:right="1618"/>
        <w:rPr>
          <w:sz w:val="24"/>
          <w:szCs w:val="24"/>
          <w:lang w:val="it-IT"/>
        </w:rPr>
      </w:pPr>
      <w:r w:rsidRPr="00EE1AE3">
        <w:rPr>
          <w:sz w:val="24"/>
          <w:szCs w:val="24"/>
          <w:lang w:val="it-IT"/>
        </w:rPr>
        <w:t>ART.</w:t>
      </w:r>
      <w:r>
        <w:rPr>
          <w:sz w:val="24"/>
          <w:szCs w:val="24"/>
          <w:lang w:val="it-IT"/>
        </w:rPr>
        <w:t xml:space="preserve"> </w:t>
      </w:r>
      <w:r w:rsidRPr="00EE1AE3">
        <w:rPr>
          <w:sz w:val="24"/>
          <w:szCs w:val="24"/>
          <w:lang w:val="it-IT"/>
        </w:rPr>
        <w:t>3</w:t>
      </w:r>
    </w:p>
    <w:p w:rsidR="000A7B2F" w:rsidRPr="00EE1AE3" w:rsidRDefault="000A7B2F" w:rsidP="00B53968">
      <w:pPr>
        <w:pStyle w:val="Titolo2"/>
        <w:spacing w:before="0"/>
        <w:ind w:right="1618"/>
        <w:rPr>
          <w:sz w:val="24"/>
          <w:szCs w:val="24"/>
          <w:lang w:val="it-IT"/>
        </w:rPr>
      </w:pPr>
    </w:p>
    <w:p w:rsidR="000A7B2F" w:rsidRPr="00EE1AE3" w:rsidRDefault="000A7B2F">
      <w:pPr>
        <w:ind w:left="2245" w:right="1615"/>
        <w:jc w:val="center"/>
        <w:rPr>
          <w:b/>
          <w:bCs/>
          <w:sz w:val="24"/>
          <w:szCs w:val="24"/>
          <w:lang w:val="it-IT"/>
        </w:rPr>
      </w:pPr>
      <w:r w:rsidRPr="00EE1AE3">
        <w:rPr>
          <w:b/>
          <w:bCs/>
          <w:sz w:val="24"/>
          <w:szCs w:val="24"/>
          <w:lang w:val="it-IT"/>
        </w:rPr>
        <w:t>MISURA DELLE AGEVOLAZIONI</w:t>
      </w:r>
    </w:p>
    <w:p w:rsidR="000A7B2F" w:rsidRPr="00EE1AE3" w:rsidRDefault="000A7B2F">
      <w:pPr>
        <w:ind w:left="2245" w:right="1615"/>
        <w:jc w:val="center"/>
        <w:rPr>
          <w:b/>
          <w:bCs/>
          <w:sz w:val="24"/>
          <w:szCs w:val="24"/>
          <w:lang w:val="it-IT"/>
        </w:rPr>
      </w:pPr>
    </w:p>
    <w:p w:rsidR="00F8134B" w:rsidRDefault="00F8134B" w:rsidP="00F8134B">
      <w:pPr>
        <w:pStyle w:val="rtf1NormalWeb"/>
        <w:shd w:val="clear" w:color="auto" w:fill="FFFFFF"/>
        <w:spacing w:line="216" w:lineRule="atLeast"/>
        <w:jc w:val="both"/>
      </w:pPr>
      <w:r>
        <w:t xml:space="preserve">Il valore del Bonus idrico relativo ai consumi idrici nell’anno 2017 è fissato in: </w:t>
      </w:r>
    </w:p>
    <w:p w:rsidR="00F8134B" w:rsidRDefault="00F8134B" w:rsidP="00F8134B">
      <w:pPr>
        <w:pStyle w:val="rtf1NormalWeb"/>
        <w:shd w:val="clear" w:color="auto" w:fill="FFFFFF"/>
        <w:spacing w:line="216" w:lineRule="atLeast"/>
        <w:jc w:val="both"/>
      </w:pPr>
      <w:r>
        <w:sym w:font="Symbol" w:char="F0B7"/>
      </w:r>
      <w:r>
        <w:t xml:space="preserve"> € 60,00 per ogni componente del nucleo familiare in presenza di un indicatore ISEE in corso di validità minore o uguale a € 9.000,00; </w:t>
      </w:r>
    </w:p>
    <w:p w:rsidR="00F8134B" w:rsidRDefault="00F8134B" w:rsidP="00F8134B">
      <w:pPr>
        <w:pStyle w:val="rtf1NormalWeb"/>
        <w:shd w:val="clear" w:color="auto" w:fill="FFFFFF"/>
        <w:spacing w:line="216" w:lineRule="atLeast"/>
        <w:jc w:val="both"/>
      </w:pPr>
      <w:r>
        <w:sym w:font="Symbol" w:char="F0B7"/>
      </w:r>
      <w:r>
        <w:t xml:space="preserve"> € 40,00 per ogni componente del nucleo familiare in presenza di un indicatore ISEE in corso di validità maggiore di € 9.000,00 e minore o uguale a € 20.000,00. </w:t>
      </w:r>
    </w:p>
    <w:p w:rsidR="000A7B2F" w:rsidRPr="00F0558C" w:rsidRDefault="000A7B2F" w:rsidP="00F0558C">
      <w:pPr>
        <w:jc w:val="both"/>
        <w:rPr>
          <w:sz w:val="24"/>
          <w:szCs w:val="24"/>
          <w:lang w:val="it-IT"/>
        </w:rPr>
      </w:pPr>
      <w:r w:rsidRPr="00F0558C">
        <w:rPr>
          <w:sz w:val="24"/>
          <w:szCs w:val="24"/>
          <w:lang w:val="it-IT"/>
        </w:rPr>
        <w:t>In ogni caso, l’importo complessivo dell’agevolazione non potrà eccedere il valore della spesa idrica relativa all’anno 201</w:t>
      </w:r>
      <w:r w:rsidR="005B3397">
        <w:rPr>
          <w:sz w:val="24"/>
          <w:szCs w:val="24"/>
          <w:lang w:val="it-IT"/>
        </w:rPr>
        <w:t>7</w:t>
      </w:r>
      <w:r w:rsidRPr="00F0558C">
        <w:rPr>
          <w:sz w:val="24"/>
          <w:szCs w:val="24"/>
          <w:lang w:val="it-IT"/>
        </w:rPr>
        <w:t xml:space="preserve"> al netto di eventuali contributi assegnati;</w:t>
      </w:r>
    </w:p>
    <w:p w:rsidR="000A7B2F" w:rsidRPr="00EE1AE3" w:rsidRDefault="000A7B2F" w:rsidP="00AB24B6">
      <w:pPr>
        <w:pStyle w:val="Titolo2"/>
        <w:spacing w:before="194" w:line="333" w:lineRule="auto"/>
        <w:ind w:left="0" w:right="3319"/>
        <w:jc w:val="left"/>
        <w:rPr>
          <w:sz w:val="24"/>
          <w:szCs w:val="24"/>
          <w:lang w:val="it-IT"/>
        </w:rPr>
      </w:pPr>
    </w:p>
    <w:p w:rsidR="000A7B2F" w:rsidRPr="00EE1AE3" w:rsidRDefault="000A7B2F" w:rsidP="0054350F">
      <w:pPr>
        <w:pStyle w:val="Titolo2"/>
        <w:spacing w:before="0"/>
        <w:ind w:right="1614"/>
        <w:rPr>
          <w:sz w:val="24"/>
          <w:szCs w:val="24"/>
          <w:lang w:val="it-IT"/>
        </w:rPr>
      </w:pPr>
      <w:r w:rsidRPr="00EE1AE3">
        <w:rPr>
          <w:sz w:val="24"/>
          <w:szCs w:val="24"/>
          <w:lang w:val="it-IT"/>
        </w:rPr>
        <w:lastRenderedPageBreak/>
        <w:t>ART. 4</w:t>
      </w:r>
    </w:p>
    <w:p w:rsidR="000A7B2F" w:rsidRPr="00EE1AE3" w:rsidRDefault="000A7B2F" w:rsidP="00EB2465">
      <w:pPr>
        <w:tabs>
          <w:tab w:val="left" w:pos="9906"/>
        </w:tabs>
        <w:spacing w:before="97"/>
        <w:ind w:right="-17"/>
        <w:jc w:val="center"/>
        <w:rPr>
          <w:b/>
          <w:bCs/>
          <w:sz w:val="24"/>
          <w:szCs w:val="24"/>
          <w:lang w:val="it-IT"/>
        </w:rPr>
      </w:pPr>
      <w:r w:rsidRPr="00EE1AE3">
        <w:rPr>
          <w:b/>
          <w:bCs/>
          <w:sz w:val="24"/>
          <w:szCs w:val="24"/>
          <w:lang w:val="it-IT"/>
        </w:rPr>
        <w:t xml:space="preserve">MODALITÀ E TERMINI </w:t>
      </w:r>
      <w:proofErr w:type="spellStart"/>
      <w:r w:rsidRPr="00EE1AE3">
        <w:rPr>
          <w:b/>
          <w:bCs/>
          <w:sz w:val="24"/>
          <w:szCs w:val="24"/>
          <w:lang w:val="it-IT"/>
        </w:rPr>
        <w:t>DI</w:t>
      </w:r>
      <w:proofErr w:type="spellEnd"/>
      <w:r w:rsidRPr="00EE1AE3">
        <w:rPr>
          <w:b/>
          <w:bCs/>
          <w:sz w:val="24"/>
          <w:szCs w:val="24"/>
          <w:lang w:val="it-IT"/>
        </w:rPr>
        <w:t xml:space="preserve"> PRESENTAZIONE DELLA DOMANDA</w:t>
      </w:r>
    </w:p>
    <w:p w:rsidR="000A7B2F" w:rsidRPr="00EE1AE3" w:rsidRDefault="000A7B2F" w:rsidP="00EB2465">
      <w:pPr>
        <w:tabs>
          <w:tab w:val="left" w:pos="9906"/>
        </w:tabs>
        <w:spacing w:before="97"/>
        <w:ind w:right="-17"/>
        <w:jc w:val="center"/>
        <w:rPr>
          <w:b/>
          <w:bCs/>
          <w:sz w:val="24"/>
          <w:szCs w:val="24"/>
          <w:lang w:val="it-IT"/>
        </w:rPr>
      </w:pPr>
    </w:p>
    <w:p w:rsidR="000A7B2F" w:rsidRPr="00EE1AE3" w:rsidRDefault="00E15A73" w:rsidP="009F6DB9">
      <w:pPr>
        <w:pStyle w:val="Corpodeltesto"/>
        <w:spacing w:before="97" w:line="276" w:lineRule="auto"/>
        <w:ind w:right="248"/>
        <w:jc w:val="both"/>
        <w:rPr>
          <w:sz w:val="24"/>
          <w:szCs w:val="24"/>
          <w:lang w:val="it-IT"/>
        </w:rPr>
      </w:pPr>
      <w:r w:rsidRPr="00E15A73">
        <w:rPr>
          <w:noProof/>
          <w:lang w:val="it-IT" w:eastAsia="it-IT"/>
        </w:rPr>
        <w:pict>
          <v:line id="_x0000_s1026" style="position:absolute;left:0;text-align:left;z-index:-251658752;mso-position-horizontal-relative:page" from="408.1pt,63.1pt" to="411.1pt,63.1pt" strokeweight=".84pt">
            <w10:wrap anchorx="page"/>
            <w10:anchorlock/>
          </v:line>
        </w:pict>
      </w:r>
      <w:r w:rsidR="000A7B2F" w:rsidRPr="00EE1AE3">
        <w:rPr>
          <w:sz w:val="24"/>
          <w:szCs w:val="24"/>
          <w:lang w:val="it-IT"/>
        </w:rPr>
        <w:t xml:space="preserve">Gli interessati all'assegnazione del "Bonus Idrico” devono </w:t>
      </w:r>
      <w:r w:rsidR="000A7B2F">
        <w:rPr>
          <w:sz w:val="24"/>
          <w:szCs w:val="24"/>
          <w:lang w:val="it-IT"/>
        </w:rPr>
        <w:t>far pervenire l’</w:t>
      </w:r>
      <w:r w:rsidR="000A7B2F" w:rsidRPr="00EE1AE3">
        <w:rPr>
          <w:sz w:val="24"/>
          <w:szCs w:val="24"/>
          <w:lang w:val="it-IT"/>
        </w:rPr>
        <w:t>istanza al Comune di DO</w:t>
      </w:r>
      <w:r w:rsidR="000A7B2F">
        <w:rPr>
          <w:sz w:val="24"/>
          <w:szCs w:val="24"/>
          <w:lang w:val="it-IT"/>
        </w:rPr>
        <w:t>LIANOVA</w:t>
      </w:r>
      <w:r w:rsidR="000A7B2F" w:rsidRPr="00EE1AE3">
        <w:rPr>
          <w:sz w:val="24"/>
          <w:szCs w:val="24"/>
          <w:lang w:val="it-IT"/>
        </w:rPr>
        <w:t xml:space="preserve">, entro e non oltre </w:t>
      </w:r>
      <w:r w:rsidR="00D0183C">
        <w:rPr>
          <w:sz w:val="24"/>
          <w:szCs w:val="24"/>
          <w:lang w:val="it-IT"/>
        </w:rPr>
        <w:t xml:space="preserve">il </w:t>
      </w:r>
      <w:r w:rsidR="000A7B2F" w:rsidRPr="00EE1AE3">
        <w:rPr>
          <w:sz w:val="24"/>
          <w:szCs w:val="24"/>
          <w:lang w:val="it-IT"/>
        </w:rPr>
        <w:t xml:space="preserve">giorno </w:t>
      </w:r>
      <w:r w:rsidR="00D0183C" w:rsidRPr="00D0183C">
        <w:rPr>
          <w:b/>
          <w:sz w:val="24"/>
          <w:szCs w:val="24"/>
          <w:u w:val="single"/>
          <w:lang w:val="it-IT"/>
        </w:rPr>
        <w:t>14/12/</w:t>
      </w:r>
      <w:r w:rsidR="000A7B2F" w:rsidRPr="00D0183C">
        <w:rPr>
          <w:b/>
          <w:bCs/>
          <w:sz w:val="24"/>
          <w:szCs w:val="24"/>
          <w:u w:val="single"/>
          <w:lang w:val="it-IT"/>
        </w:rPr>
        <w:t xml:space="preserve"> 2018</w:t>
      </w:r>
      <w:r w:rsidR="000A7B2F" w:rsidRPr="00EE1AE3">
        <w:rPr>
          <w:sz w:val="24"/>
          <w:szCs w:val="24"/>
          <w:lang w:val="it-IT"/>
        </w:rPr>
        <w:t xml:space="preserve">, presso </w:t>
      </w:r>
      <w:r w:rsidR="00D0183C">
        <w:rPr>
          <w:sz w:val="24"/>
          <w:szCs w:val="24"/>
          <w:lang w:val="it-IT"/>
        </w:rPr>
        <w:t>l’</w:t>
      </w:r>
      <w:r w:rsidR="000A7B2F" w:rsidRPr="00EE1AE3">
        <w:rPr>
          <w:sz w:val="24"/>
          <w:szCs w:val="24"/>
          <w:lang w:val="it-IT"/>
        </w:rPr>
        <w:t xml:space="preserve">ufficio protocollo del Comune di </w:t>
      </w:r>
      <w:proofErr w:type="spellStart"/>
      <w:r w:rsidR="000A7B2F" w:rsidRPr="00EE1AE3">
        <w:rPr>
          <w:sz w:val="24"/>
          <w:szCs w:val="24"/>
          <w:lang w:val="it-IT"/>
        </w:rPr>
        <w:t>Do</w:t>
      </w:r>
      <w:r w:rsidR="000A7B2F">
        <w:rPr>
          <w:sz w:val="24"/>
          <w:szCs w:val="24"/>
          <w:lang w:val="it-IT"/>
        </w:rPr>
        <w:t>lianova</w:t>
      </w:r>
      <w:proofErr w:type="spellEnd"/>
      <w:r w:rsidR="000A7B2F">
        <w:rPr>
          <w:sz w:val="24"/>
          <w:szCs w:val="24"/>
          <w:lang w:val="it-IT"/>
        </w:rPr>
        <w:t xml:space="preserve"> </w:t>
      </w:r>
      <w:r w:rsidR="00D0183C">
        <w:rPr>
          <w:sz w:val="24"/>
          <w:szCs w:val="24"/>
          <w:lang w:val="it-IT"/>
        </w:rPr>
        <w:t xml:space="preserve">oppure via PEC </w:t>
      </w:r>
      <w:r w:rsidR="000A7B2F">
        <w:rPr>
          <w:sz w:val="24"/>
          <w:szCs w:val="24"/>
          <w:lang w:val="it-IT"/>
        </w:rPr>
        <w:t>ut</w:t>
      </w:r>
      <w:r w:rsidR="000A7B2F" w:rsidRPr="00EE1AE3">
        <w:rPr>
          <w:sz w:val="24"/>
          <w:szCs w:val="24"/>
          <w:lang w:val="it-IT"/>
        </w:rPr>
        <w:t>ilizzando l'apposit</w:t>
      </w:r>
      <w:r w:rsidR="00D0183C">
        <w:rPr>
          <w:sz w:val="24"/>
          <w:szCs w:val="24"/>
          <w:lang w:val="it-IT"/>
        </w:rPr>
        <w:t>a</w:t>
      </w:r>
      <w:r w:rsidR="000A7B2F">
        <w:rPr>
          <w:sz w:val="24"/>
          <w:szCs w:val="24"/>
          <w:lang w:val="it-IT"/>
        </w:rPr>
        <w:t xml:space="preserve"> modulistica disponibile presso l’Ufficio Politiche S</w:t>
      </w:r>
      <w:r w:rsidR="00D0183C">
        <w:rPr>
          <w:sz w:val="24"/>
          <w:szCs w:val="24"/>
          <w:lang w:val="it-IT"/>
        </w:rPr>
        <w:t xml:space="preserve">ociali del Comune di </w:t>
      </w:r>
      <w:proofErr w:type="spellStart"/>
      <w:r w:rsidR="00D0183C">
        <w:rPr>
          <w:sz w:val="24"/>
          <w:szCs w:val="24"/>
          <w:lang w:val="it-IT"/>
        </w:rPr>
        <w:t>Dolianova</w:t>
      </w:r>
      <w:proofErr w:type="spellEnd"/>
      <w:r w:rsidR="00D0183C">
        <w:rPr>
          <w:sz w:val="24"/>
          <w:szCs w:val="24"/>
          <w:lang w:val="it-IT"/>
        </w:rPr>
        <w:t xml:space="preserve"> o s</w:t>
      </w:r>
      <w:r w:rsidR="000A7B2F">
        <w:rPr>
          <w:sz w:val="24"/>
          <w:szCs w:val="24"/>
          <w:lang w:val="it-IT"/>
        </w:rPr>
        <w:t>ul Sito</w:t>
      </w:r>
      <w:r w:rsidR="00D0183C">
        <w:rPr>
          <w:sz w:val="24"/>
          <w:szCs w:val="24"/>
          <w:lang w:val="it-IT"/>
        </w:rPr>
        <w:t xml:space="preserve"> I</w:t>
      </w:r>
      <w:r w:rsidR="000A7B2F">
        <w:rPr>
          <w:sz w:val="24"/>
          <w:szCs w:val="24"/>
          <w:lang w:val="it-IT"/>
        </w:rPr>
        <w:t xml:space="preserve">nternet </w:t>
      </w:r>
      <w:r w:rsidR="000A7B2F" w:rsidRPr="00CC11A7">
        <w:rPr>
          <w:sz w:val="24"/>
          <w:szCs w:val="24"/>
          <w:lang w:val="it-IT"/>
        </w:rPr>
        <w:t>www.comune.dolianova.ca.it</w:t>
      </w:r>
      <w:r w:rsidR="000A7B2F" w:rsidRPr="00EE1AE3">
        <w:rPr>
          <w:sz w:val="24"/>
          <w:szCs w:val="24"/>
          <w:lang w:val="it-IT"/>
        </w:rPr>
        <w:t>.</w:t>
      </w:r>
    </w:p>
    <w:p w:rsidR="00DC0586" w:rsidRDefault="00DC0586" w:rsidP="006A5897">
      <w:pPr>
        <w:pStyle w:val="Corpodeltesto"/>
        <w:spacing w:before="97" w:line="276" w:lineRule="auto"/>
        <w:ind w:right="248"/>
        <w:jc w:val="both"/>
        <w:rPr>
          <w:sz w:val="24"/>
          <w:szCs w:val="24"/>
          <w:lang w:val="it-IT"/>
        </w:rPr>
      </w:pPr>
    </w:p>
    <w:p w:rsidR="00D0183C" w:rsidRPr="0045101B" w:rsidRDefault="00D0183C" w:rsidP="006A5897">
      <w:pPr>
        <w:pStyle w:val="Corpodeltesto"/>
        <w:spacing w:before="97" w:line="276" w:lineRule="auto"/>
        <w:ind w:right="248"/>
        <w:jc w:val="both"/>
        <w:rPr>
          <w:b/>
          <w:sz w:val="24"/>
          <w:szCs w:val="24"/>
          <w:lang w:val="it-IT"/>
        </w:rPr>
      </w:pPr>
      <w:r w:rsidRPr="006A5897">
        <w:rPr>
          <w:sz w:val="24"/>
          <w:szCs w:val="24"/>
          <w:lang w:val="it-IT"/>
        </w:rPr>
        <w:t>La richiesta di agevolazione deve essere corredata, pena l’</w:t>
      </w:r>
      <w:proofErr w:type="spellStart"/>
      <w:r w:rsidRPr="006A5897">
        <w:rPr>
          <w:sz w:val="24"/>
          <w:szCs w:val="24"/>
          <w:lang w:val="it-IT"/>
        </w:rPr>
        <w:t>irricevibilità</w:t>
      </w:r>
      <w:proofErr w:type="spellEnd"/>
      <w:r w:rsidRPr="006A5897">
        <w:rPr>
          <w:sz w:val="24"/>
          <w:szCs w:val="24"/>
          <w:lang w:val="it-IT"/>
        </w:rPr>
        <w:t>, dai seguenti documenti</w:t>
      </w:r>
      <w:r w:rsidRPr="0045101B">
        <w:rPr>
          <w:b/>
          <w:sz w:val="24"/>
          <w:szCs w:val="24"/>
          <w:lang w:val="it-IT"/>
        </w:rPr>
        <w:t>:</w:t>
      </w:r>
    </w:p>
    <w:p w:rsidR="00D0183C" w:rsidRPr="0045101B" w:rsidRDefault="00D0183C" w:rsidP="006A5897">
      <w:pPr>
        <w:pStyle w:val="Corpodeltesto"/>
        <w:spacing w:before="97" w:line="276" w:lineRule="auto"/>
        <w:ind w:right="248"/>
        <w:jc w:val="both"/>
        <w:rPr>
          <w:b/>
          <w:sz w:val="24"/>
          <w:szCs w:val="24"/>
          <w:lang w:val="it-IT"/>
        </w:rPr>
      </w:pPr>
      <w:r w:rsidRPr="0045101B">
        <w:rPr>
          <w:b/>
          <w:sz w:val="24"/>
          <w:szCs w:val="24"/>
          <w:lang w:val="it-IT"/>
        </w:rPr>
        <w:t>– Certificato ISEE in corso di validità inferiore alla soglia predefinita di cui all'art. 5 del presente;</w:t>
      </w:r>
    </w:p>
    <w:p w:rsidR="00D0183C" w:rsidRPr="0045101B" w:rsidRDefault="00D0183C" w:rsidP="006A5897">
      <w:pPr>
        <w:pStyle w:val="Corpodeltesto"/>
        <w:spacing w:before="97" w:line="276" w:lineRule="auto"/>
        <w:ind w:right="248"/>
        <w:jc w:val="both"/>
        <w:rPr>
          <w:b/>
          <w:sz w:val="24"/>
          <w:szCs w:val="24"/>
          <w:lang w:val="it-IT"/>
        </w:rPr>
      </w:pPr>
      <w:r w:rsidRPr="0045101B">
        <w:rPr>
          <w:b/>
          <w:sz w:val="24"/>
          <w:szCs w:val="24"/>
          <w:lang w:val="it-IT"/>
        </w:rPr>
        <w:t>– Fotocopia documento di riconoscimento in corso di validità.</w:t>
      </w:r>
    </w:p>
    <w:p w:rsidR="00DC0586" w:rsidRDefault="00DC0586" w:rsidP="00D0183C">
      <w:pPr>
        <w:pStyle w:val="Corpodeltesto"/>
        <w:spacing w:before="97" w:line="276" w:lineRule="auto"/>
        <w:ind w:right="248"/>
        <w:jc w:val="both"/>
        <w:rPr>
          <w:sz w:val="24"/>
          <w:szCs w:val="24"/>
          <w:lang w:val="it-IT"/>
        </w:rPr>
      </w:pPr>
    </w:p>
    <w:p w:rsidR="000A7B2F" w:rsidRDefault="00D0183C" w:rsidP="00D0183C">
      <w:pPr>
        <w:pStyle w:val="Corpodeltesto"/>
        <w:spacing w:before="97" w:line="276" w:lineRule="auto"/>
        <w:ind w:right="248"/>
        <w:jc w:val="both"/>
        <w:rPr>
          <w:sz w:val="24"/>
          <w:szCs w:val="24"/>
          <w:lang w:val="it-IT"/>
        </w:rPr>
      </w:pPr>
      <w:r w:rsidRPr="006A5897">
        <w:rPr>
          <w:sz w:val="24"/>
          <w:szCs w:val="24"/>
          <w:lang w:val="it-IT"/>
        </w:rPr>
        <w:t>In caso di utenze condominiali, per le quali non è attivo il servizio di riparto, l’Amministratore del</w:t>
      </w:r>
      <w:r w:rsidR="006A5897">
        <w:rPr>
          <w:sz w:val="24"/>
          <w:szCs w:val="24"/>
          <w:lang w:val="it-IT"/>
        </w:rPr>
        <w:t xml:space="preserve"> </w:t>
      </w:r>
      <w:r w:rsidRPr="006A5897">
        <w:rPr>
          <w:sz w:val="24"/>
          <w:szCs w:val="24"/>
          <w:lang w:val="it-IT"/>
        </w:rPr>
        <w:t>Condominio, o figura analoga nei casi in cui non è ritenuta obbligatoria per legge la sua istituzione</w:t>
      </w:r>
      <w:r w:rsidR="006A5897">
        <w:rPr>
          <w:sz w:val="24"/>
          <w:szCs w:val="24"/>
          <w:lang w:val="it-IT"/>
        </w:rPr>
        <w:t xml:space="preserve"> </w:t>
      </w:r>
      <w:r w:rsidRPr="006A5897">
        <w:rPr>
          <w:sz w:val="24"/>
          <w:szCs w:val="24"/>
          <w:lang w:val="it-IT"/>
        </w:rPr>
        <w:t>(esempio: delegato dai condomini), nel caso in cui uno o più condomini siano in possesso dei</w:t>
      </w:r>
      <w:r w:rsidR="006A5897">
        <w:rPr>
          <w:sz w:val="24"/>
          <w:szCs w:val="24"/>
          <w:lang w:val="it-IT"/>
        </w:rPr>
        <w:t xml:space="preserve"> </w:t>
      </w:r>
      <w:r w:rsidRPr="006A5897">
        <w:rPr>
          <w:sz w:val="24"/>
          <w:szCs w:val="24"/>
          <w:lang w:val="it-IT"/>
        </w:rPr>
        <w:t>requisiti richiesti, deve presentare presso il Comune di residenza la richiesta di agevolazione (una</w:t>
      </w:r>
      <w:r w:rsidR="006A5897">
        <w:rPr>
          <w:sz w:val="24"/>
          <w:szCs w:val="24"/>
          <w:lang w:val="it-IT"/>
        </w:rPr>
        <w:t xml:space="preserve"> </w:t>
      </w:r>
      <w:r w:rsidRPr="006A5897">
        <w:rPr>
          <w:sz w:val="24"/>
          <w:szCs w:val="24"/>
          <w:lang w:val="it-IT"/>
        </w:rPr>
        <w:t>per ciascuno dei condomini interessati) su apposito</w:t>
      </w:r>
      <w:r w:rsidR="006A5897">
        <w:rPr>
          <w:sz w:val="24"/>
          <w:szCs w:val="24"/>
          <w:lang w:val="it-IT"/>
        </w:rPr>
        <w:t xml:space="preserve"> </w:t>
      </w:r>
      <w:r w:rsidRPr="006A5897">
        <w:rPr>
          <w:sz w:val="24"/>
          <w:szCs w:val="24"/>
          <w:lang w:val="it-IT"/>
        </w:rPr>
        <w:t xml:space="preserve">modulo </w:t>
      </w:r>
      <w:r w:rsidR="006A5897">
        <w:rPr>
          <w:sz w:val="24"/>
          <w:szCs w:val="24"/>
          <w:lang w:val="it-IT"/>
        </w:rPr>
        <w:t xml:space="preserve">fornito dal Comune </w:t>
      </w:r>
      <w:r w:rsidRPr="006A5897">
        <w:rPr>
          <w:sz w:val="24"/>
          <w:szCs w:val="24"/>
          <w:lang w:val="it-IT"/>
        </w:rPr>
        <w:t>riportando le seguenti informazioni:</w:t>
      </w:r>
    </w:p>
    <w:p w:rsidR="006A5897" w:rsidRPr="006A5897" w:rsidRDefault="0045101B" w:rsidP="006A5897">
      <w:pPr>
        <w:pStyle w:val="Corpodeltesto"/>
        <w:numPr>
          <w:ilvl w:val="0"/>
          <w:numId w:val="36"/>
        </w:numPr>
        <w:spacing w:before="97" w:line="276" w:lineRule="auto"/>
        <w:ind w:right="248"/>
        <w:jc w:val="both"/>
        <w:rPr>
          <w:b/>
          <w:sz w:val="24"/>
          <w:szCs w:val="24"/>
          <w:lang w:val="it-IT"/>
        </w:rPr>
      </w:pPr>
      <w:r w:rsidRPr="006A5897">
        <w:rPr>
          <w:b/>
          <w:sz w:val="24"/>
          <w:szCs w:val="24"/>
          <w:lang w:val="it-IT"/>
        </w:rPr>
        <w:t xml:space="preserve">Dati minimi, pena </w:t>
      </w:r>
      <w:proofErr w:type="spellStart"/>
      <w:r w:rsidRPr="006A5897">
        <w:rPr>
          <w:b/>
          <w:sz w:val="24"/>
          <w:szCs w:val="24"/>
          <w:lang w:val="it-IT"/>
        </w:rPr>
        <w:t>irricevibilita</w:t>
      </w:r>
      <w:proofErr w:type="spellEnd"/>
      <w:r w:rsidRPr="006A5897">
        <w:rPr>
          <w:b/>
          <w:sz w:val="24"/>
          <w:szCs w:val="24"/>
          <w:lang w:val="it-IT"/>
        </w:rPr>
        <w:t>’</w:t>
      </w:r>
    </w:p>
    <w:p w:rsidR="006A5897" w:rsidRDefault="006A5897" w:rsidP="006A5897">
      <w:pPr>
        <w:pStyle w:val="Corpodeltesto"/>
        <w:spacing w:before="97" w:line="276" w:lineRule="auto"/>
        <w:ind w:right="248" w:firstLine="720"/>
        <w:jc w:val="both"/>
        <w:rPr>
          <w:sz w:val="24"/>
          <w:szCs w:val="24"/>
          <w:lang w:val="it-IT"/>
        </w:rPr>
      </w:pPr>
      <w:r w:rsidRPr="006A5897">
        <w:rPr>
          <w:sz w:val="24"/>
          <w:szCs w:val="24"/>
          <w:lang w:val="it-IT"/>
        </w:rPr>
        <w:t>a. Ragione sociale del Condominio;</w:t>
      </w:r>
      <w:r>
        <w:rPr>
          <w:sz w:val="24"/>
          <w:szCs w:val="24"/>
          <w:lang w:val="it-IT"/>
        </w:rPr>
        <w:t xml:space="preserve"> </w:t>
      </w:r>
    </w:p>
    <w:p w:rsidR="006A5897" w:rsidRDefault="006A5897" w:rsidP="006A5897">
      <w:pPr>
        <w:pStyle w:val="Corpodeltesto"/>
        <w:spacing w:before="97" w:line="276" w:lineRule="auto"/>
        <w:ind w:right="248" w:firstLine="720"/>
        <w:jc w:val="both"/>
        <w:rPr>
          <w:sz w:val="24"/>
          <w:szCs w:val="24"/>
          <w:lang w:val="it-IT"/>
        </w:rPr>
      </w:pPr>
      <w:r w:rsidRPr="006A5897">
        <w:rPr>
          <w:sz w:val="24"/>
          <w:szCs w:val="24"/>
          <w:lang w:val="it-IT"/>
        </w:rPr>
        <w:t>b. Dati anagrafici (codice fiscale del Condominio);</w:t>
      </w:r>
    </w:p>
    <w:p w:rsidR="006A5897" w:rsidRDefault="006A5897" w:rsidP="006A5897">
      <w:pPr>
        <w:pStyle w:val="Corpodeltesto"/>
        <w:spacing w:before="97" w:line="276" w:lineRule="auto"/>
        <w:ind w:right="248" w:firstLine="720"/>
        <w:jc w:val="both"/>
        <w:rPr>
          <w:sz w:val="24"/>
          <w:szCs w:val="24"/>
          <w:lang w:val="it-IT"/>
        </w:rPr>
      </w:pPr>
      <w:r w:rsidRPr="006A5897">
        <w:rPr>
          <w:sz w:val="24"/>
          <w:szCs w:val="24"/>
          <w:lang w:val="it-IT"/>
        </w:rPr>
        <w:t xml:space="preserve">c. Codice Cliente </w:t>
      </w:r>
      <w:proofErr w:type="spellStart"/>
      <w:r w:rsidRPr="006A5897">
        <w:rPr>
          <w:sz w:val="24"/>
          <w:szCs w:val="24"/>
          <w:lang w:val="it-IT"/>
        </w:rPr>
        <w:t>Abbanoa</w:t>
      </w:r>
      <w:proofErr w:type="spellEnd"/>
      <w:r w:rsidRPr="006A5897">
        <w:rPr>
          <w:sz w:val="24"/>
          <w:szCs w:val="24"/>
          <w:lang w:val="it-IT"/>
        </w:rPr>
        <w:t xml:space="preserve"> del Condominio;</w:t>
      </w:r>
      <w:r>
        <w:rPr>
          <w:sz w:val="24"/>
          <w:szCs w:val="24"/>
          <w:lang w:val="it-IT"/>
        </w:rPr>
        <w:t xml:space="preserve"> </w:t>
      </w:r>
    </w:p>
    <w:p w:rsidR="006A5897" w:rsidRDefault="006A5897" w:rsidP="006A5897">
      <w:pPr>
        <w:pStyle w:val="Corpodeltesto"/>
        <w:spacing w:before="97" w:line="276" w:lineRule="auto"/>
        <w:ind w:right="248" w:firstLine="720"/>
        <w:jc w:val="both"/>
        <w:rPr>
          <w:sz w:val="24"/>
          <w:szCs w:val="24"/>
          <w:lang w:val="it-IT"/>
        </w:rPr>
      </w:pPr>
      <w:r w:rsidRPr="006A5897">
        <w:rPr>
          <w:sz w:val="24"/>
          <w:szCs w:val="24"/>
          <w:lang w:val="it-IT"/>
        </w:rPr>
        <w:t xml:space="preserve">d. Codice </w:t>
      </w:r>
      <w:proofErr w:type="spellStart"/>
      <w:r w:rsidRPr="006A5897">
        <w:rPr>
          <w:sz w:val="24"/>
          <w:szCs w:val="24"/>
          <w:lang w:val="it-IT"/>
        </w:rPr>
        <w:t>PdE</w:t>
      </w:r>
      <w:proofErr w:type="spellEnd"/>
      <w:r w:rsidRPr="006A5897">
        <w:rPr>
          <w:sz w:val="24"/>
          <w:szCs w:val="24"/>
          <w:lang w:val="it-IT"/>
        </w:rPr>
        <w:t xml:space="preserve"> </w:t>
      </w:r>
      <w:proofErr w:type="spellStart"/>
      <w:r w:rsidRPr="006A5897">
        <w:rPr>
          <w:sz w:val="24"/>
          <w:szCs w:val="24"/>
          <w:lang w:val="it-IT"/>
        </w:rPr>
        <w:t>Abbanoa</w:t>
      </w:r>
      <w:proofErr w:type="spellEnd"/>
      <w:r w:rsidRPr="006A5897">
        <w:rPr>
          <w:sz w:val="24"/>
          <w:szCs w:val="24"/>
          <w:lang w:val="it-IT"/>
        </w:rPr>
        <w:t xml:space="preserve"> del Condominio;</w:t>
      </w:r>
    </w:p>
    <w:p w:rsidR="006A5897" w:rsidRDefault="006A5897" w:rsidP="006A5897">
      <w:pPr>
        <w:pStyle w:val="Corpodeltesto"/>
        <w:spacing w:before="97" w:line="276" w:lineRule="auto"/>
        <w:ind w:right="248" w:firstLine="720"/>
        <w:jc w:val="both"/>
        <w:rPr>
          <w:sz w:val="24"/>
          <w:szCs w:val="24"/>
          <w:lang w:val="it-IT"/>
        </w:rPr>
      </w:pPr>
      <w:r w:rsidRPr="006A5897">
        <w:rPr>
          <w:sz w:val="24"/>
          <w:szCs w:val="24"/>
          <w:lang w:val="it-IT"/>
        </w:rPr>
        <w:t>e. Numero dei condomini in possesso dei requisiti;</w:t>
      </w:r>
    </w:p>
    <w:p w:rsidR="006A5897" w:rsidRDefault="006A5897" w:rsidP="006A5897">
      <w:pPr>
        <w:pStyle w:val="Corpodeltesto"/>
        <w:spacing w:before="97" w:line="276" w:lineRule="auto"/>
        <w:ind w:right="248" w:firstLine="720"/>
        <w:jc w:val="both"/>
        <w:rPr>
          <w:sz w:val="24"/>
          <w:szCs w:val="24"/>
          <w:lang w:val="it-IT"/>
        </w:rPr>
      </w:pPr>
      <w:r w:rsidRPr="006A5897">
        <w:rPr>
          <w:sz w:val="24"/>
          <w:szCs w:val="24"/>
          <w:lang w:val="it-IT"/>
        </w:rPr>
        <w:t>f. Nominativo dei condomini in possesso dei requisiti;</w:t>
      </w:r>
    </w:p>
    <w:p w:rsidR="006A5897" w:rsidRPr="006A5897" w:rsidRDefault="006A5897" w:rsidP="006A5897">
      <w:pPr>
        <w:pStyle w:val="Corpodeltesto"/>
        <w:spacing w:before="97" w:line="276" w:lineRule="auto"/>
        <w:ind w:right="248" w:firstLine="720"/>
        <w:jc w:val="both"/>
        <w:rPr>
          <w:sz w:val="24"/>
          <w:szCs w:val="24"/>
          <w:lang w:val="it-IT"/>
        </w:rPr>
      </w:pPr>
      <w:r w:rsidRPr="006A5897">
        <w:rPr>
          <w:sz w:val="24"/>
          <w:szCs w:val="24"/>
          <w:lang w:val="it-IT"/>
        </w:rPr>
        <w:t xml:space="preserve">g. </w:t>
      </w:r>
      <w:proofErr w:type="spellStart"/>
      <w:r w:rsidRPr="006A5897">
        <w:rPr>
          <w:sz w:val="24"/>
          <w:szCs w:val="24"/>
          <w:lang w:val="it-IT"/>
        </w:rPr>
        <w:t>N°</w:t>
      </w:r>
      <w:proofErr w:type="spellEnd"/>
      <w:r w:rsidRPr="006A5897">
        <w:rPr>
          <w:sz w:val="24"/>
          <w:szCs w:val="24"/>
          <w:lang w:val="it-IT"/>
        </w:rPr>
        <w:t xml:space="preserve"> componenti il nucleo familiare per ciascuno dei condomini richiedenti;</w:t>
      </w:r>
    </w:p>
    <w:p w:rsidR="006A5897" w:rsidRPr="006A5897" w:rsidRDefault="0045101B" w:rsidP="006A5897">
      <w:pPr>
        <w:pStyle w:val="Corpodeltesto"/>
        <w:numPr>
          <w:ilvl w:val="0"/>
          <w:numId w:val="36"/>
        </w:numPr>
        <w:spacing w:before="97" w:line="276" w:lineRule="auto"/>
        <w:ind w:right="248"/>
        <w:jc w:val="both"/>
        <w:rPr>
          <w:b/>
          <w:sz w:val="24"/>
          <w:szCs w:val="24"/>
          <w:lang w:val="it-IT"/>
        </w:rPr>
      </w:pPr>
      <w:r>
        <w:rPr>
          <w:b/>
          <w:sz w:val="24"/>
          <w:szCs w:val="24"/>
          <w:lang w:val="it-IT"/>
        </w:rPr>
        <w:t>D</w:t>
      </w:r>
      <w:r w:rsidRPr="006A5897">
        <w:rPr>
          <w:b/>
          <w:sz w:val="24"/>
          <w:szCs w:val="24"/>
          <w:lang w:val="it-IT"/>
        </w:rPr>
        <w:t xml:space="preserve">ati obbligatori (non comportano </w:t>
      </w:r>
      <w:proofErr w:type="spellStart"/>
      <w:r w:rsidRPr="006A5897">
        <w:rPr>
          <w:b/>
          <w:sz w:val="24"/>
          <w:szCs w:val="24"/>
          <w:lang w:val="it-IT"/>
        </w:rPr>
        <w:t>irricevibilità</w:t>
      </w:r>
      <w:proofErr w:type="spellEnd"/>
      <w:r w:rsidRPr="006A5897">
        <w:rPr>
          <w:b/>
          <w:sz w:val="24"/>
          <w:szCs w:val="24"/>
          <w:lang w:val="it-IT"/>
        </w:rPr>
        <w:t>)</w:t>
      </w:r>
    </w:p>
    <w:p w:rsidR="006A5897" w:rsidRPr="006A5897" w:rsidRDefault="006A5897" w:rsidP="006A5897">
      <w:pPr>
        <w:pStyle w:val="Corpodeltesto"/>
        <w:spacing w:before="97" w:line="276" w:lineRule="auto"/>
        <w:ind w:left="720" w:right="248"/>
        <w:jc w:val="both"/>
        <w:rPr>
          <w:sz w:val="24"/>
          <w:szCs w:val="24"/>
          <w:lang w:val="it-IT"/>
        </w:rPr>
      </w:pPr>
      <w:r w:rsidRPr="006A5897">
        <w:rPr>
          <w:sz w:val="24"/>
          <w:szCs w:val="24"/>
          <w:lang w:val="it-IT"/>
        </w:rPr>
        <w:t>a. Contatti del Condominio (</w:t>
      </w:r>
      <w:proofErr w:type="spellStart"/>
      <w:r w:rsidRPr="006A5897">
        <w:rPr>
          <w:sz w:val="24"/>
          <w:szCs w:val="24"/>
          <w:lang w:val="it-IT"/>
        </w:rPr>
        <w:t>email</w:t>
      </w:r>
      <w:proofErr w:type="spellEnd"/>
      <w:r w:rsidRPr="006A5897">
        <w:rPr>
          <w:sz w:val="24"/>
          <w:szCs w:val="24"/>
          <w:lang w:val="it-IT"/>
        </w:rPr>
        <w:t xml:space="preserve"> e numero di telefono);</w:t>
      </w:r>
    </w:p>
    <w:p w:rsidR="006A5897" w:rsidRPr="006A5897" w:rsidRDefault="006A5897" w:rsidP="006A5897">
      <w:pPr>
        <w:pStyle w:val="Corpodeltesto"/>
        <w:spacing w:before="97" w:line="276" w:lineRule="auto"/>
        <w:ind w:left="720" w:right="248"/>
        <w:jc w:val="both"/>
        <w:rPr>
          <w:sz w:val="24"/>
          <w:szCs w:val="24"/>
          <w:lang w:val="it-IT"/>
        </w:rPr>
      </w:pPr>
      <w:r w:rsidRPr="006A5897">
        <w:rPr>
          <w:sz w:val="24"/>
          <w:szCs w:val="24"/>
          <w:lang w:val="it-IT"/>
        </w:rPr>
        <w:t>b. Importo delle fatture pagate o non pagate con competenza consumi 2017.</w:t>
      </w:r>
    </w:p>
    <w:p w:rsidR="006A5897" w:rsidRDefault="006A5897" w:rsidP="006A5897">
      <w:pPr>
        <w:pStyle w:val="Corpodeltesto"/>
        <w:spacing w:before="97" w:line="276" w:lineRule="auto"/>
        <w:ind w:right="248"/>
        <w:jc w:val="both"/>
        <w:rPr>
          <w:sz w:val="24"/>
          <w:szCs w:val="24"/>
          <w:lang w:val="it-IT"/>
        </w:rPr>
      </w:pPr>
    </w:p>
    <w:p w:rsidR="006A5897" w:rsidRPr="006A5897" w:rsidRDefault="006A5897" w:rsidP="006A5897">
      <w:pPr>
        <w:pStyle w:val="Corpodeltesto"/>
        <w:spacing w:before="97" w:line="276" w:lineRule="auto"/>
        <w:ind w:right="248"/>
        <w:jc w:val="both"/>
        <w:rPr>
          <w:sz w:val="24"/>
          <w:szCs w:val="24"/>
          <w:lang w:val="it-IT"/>
        </w:rPr>
      </w:pPr>
      <w:r w:rsidRPr="006A5897">
        <w:rPr>
          <w:sz w:val="24"/>
          <w:szCs w:val="24"/>
          <w:lang w:val="it-IT"/>
        </w:rPr>
        <w:t>La richiesta di agevolazione deve essere corredata, pena l’</w:t>
      </w:r>
      <w:proofErr w:type="spellStart"/>
      <w:r w:rsidRPr="006A5897">
        <w:rPr>
          <w:sz w:val="24"/>
          <w:szCs w:val="24"/>
          <w:lang w:val="it-IT"/>
        </w:rPr>
        <w:t>irricevibilità</w:t>
      </w:r>
      <w:proofErr w:type="spellEnd"/>
      <w:r w:rsidRPr="006A5897">
        <w:rPr>
          <w:sz w:val="24"/>
          <w:szCs w:val="24"/>
          <w:lang w:val="it-IT"/>
        </w:rPr>
        <w:t>, dai seguenti documenti</w:t>
      </w:r>
      <w:r>
        <w:rPr>
          <w:sz w:val="24"/>
          <w:szCs w:val="24"/>
          <w:lang w:val="it-IT"/>
        </w:rPr>
        <w:t xml:space="preserve"> </w:t>
      </w:r>
      <w:r w:rsidRPr="00DC0586">
        <w:rPr>
          <w:b/>
          <w:sz w:val="24"/>
          <w:szCs w:val="24"/>
          <w:lang w:val="it-IT"/>
        </w:rPr>
        <w:t>sottoscritti da ciascuno dei condomini in possesso dei requisiti</w:t>
      </w:r>
      <w:r w:rsidRPr="006A5897">
        <w:rPr>
          <w:sz w:val="24"/>
          <w:szCs w:val="24"/>
          <w:lang w:val="it-IT"/>
        </w:rPr>
        <w:t>:</w:t>
      </w:r>
    </w:p>
    <w:p w:rsidR="0045101B" w:rsidRDefault="006A5897" w:rsidP="0045101B">
      <w:pPr>
        <w:pStyle w:val="Corpodeltesto"/>
        <w:numPr>
          <w:ilvl w:val="0"/>
          <w:numId w:val="36"/>
        </w:numPr>
        <w:spacing w:before="97" w:line="276" w:lineRule="auto"/>
        <w:ind w:right="248"/>
        <w:jc w:val="both"/>
        <w:rPr>
          <w:sz w:val="24"/>
          <w:szCs w:val="24"/>
          <w:lang w:val="it-IT"/>
        </w:rPr>
      </w:pPr>
      <w:r w:rsidRPr="006A5897">
        <w:rPr>
          <w:sz w:val="24"/>
          <w:szCs w:val="24"/>
          <w:lang w:val="it-IT"/>
        </w:rPr>
        <w:t>Certificato ISEE in corso di validità inferiore alla soglia predefinita di cui all'art. 5 del presente;</w:t>
      </w:r>
    </w:p>
    <w:p w:rsidR="006A5897" w:rsidRPr="0045101B" w:rsidRDefault="006A5897" w:rsidP="0045101B">
      <w:pPr>
        <w:pStyle w:val="Corpodeltesto"/>
        <w:numPr>
          <w:ilvl w:val="0"/>
          <w:numId w:val="36"/>
        </w:numPr>
        <w:spacing w:before="97" w:line="276" w:lineRule="auto"/>
        <w:ind w:right="248"/>
        <w:jc w:val="both"/>
        <w:rPr>
          <w:sz w:val="24"/>
          <w:szCs w:val="24"/>
          <w:lang w:val="it-IT"/>
        </w:rPr>
      </w:pPr>
      <w:r w:rsidRPr="0045101B">
        <w:rPr>
          <w:sz w:val="24"/>
          <w:szCs w:val="24"/>
          <w:lang w:val="it-IT"/>
        </w:rPr>
        <w:t>Fotocopia documento di riconoscimento in corso di validità;</w:t>
      </w:r>
    </w:p>
    <w:p w:rsidR="006A5897" w:rsidRDefault="006A5897" w:rsidP="006A5897">
      <w:pPr>
        <w:pStyle w:val="Titolo2"/>
        <w:spacing w:line="333" w:lineRule="auto"/>
        <w:ind w:left="0" w:right="-17"/>
        <w:jc w:val="left"/>
        <w:rPr>
          <w:sz w:val="24"/>
          <w:szCs w:val="24"/>
          <w:u w:val="single"/>
          <w:lang w:val="it-IT"/>
        </w:rPr>
      </w:pPr>
    </w:p>
    <w:p w:rsidR="006A5897" w:rsidRPr="00EE1AE3" w:rsidRDefault="006A5897" w:rsidP="006A5897">
      <w:pPr>
        <w:pStyle w:val="Titolo2"/>
        <w:spacing w:line="333" w:lineRule="auto"/>
        <w:ind w:left="0" w:right="-17"/>
        <w:jc w:val="left"/>
        <w:rPr>
          <w:sz w:val="24"/>
          <w:szCs w:val="24"/>
          <w:u w:val="single"/>
          <w:lang w:val="it-IT"/>
        </w:rPr>
      </w:pPr>
      <w:r w:rsidRPr="00EE1AE3">
        <w:rPr>
          <w:sz w:val="24"/>
          <w:szCs w:val="24"/>
          <w:u w:val="single"/>
          <w:lang w:val="it-IT"/>
        </w:rPr>
        <w:t>Le domande pervenute oltre la scadenza verranno escluse.</w:t>
      </w:r>
    </w:p>
    <w:p w:rsidR="000A7B2F" w:rsidRPr="00F0558C" w:rsidRDefault="000A7B2F" w:rsidP="0004024F">
      <w:pPr>
        <w:ind w:left="720"/>
        <w:jc w:val="both"/>
        <w:rPr>
          <w:sz w:val="24"/>
          <w:szCs w:val="24"/>
          <w:lang w:val="it-IT"/>
        </w:rPr>
      </w:pPr>
    </w:p>
    <w:p w:rsidR="000A7B2F" w:rsidRPr="00DC0586" w:rsidRDefault="000A7B2F" w:rsidP="00DC0586">
      <w:pPr>
        <w:pStyle w:val="Corpodeltesto"/>
        <w:spacing w:before="97" w:line="276" w:lineRule="auto"/>
        <w:ind w:right="248"/>
        <w:jc w:val="both"/>
        <w:rPr>
          <w:sz w:val="24"/>
          <w:szCs w:val="24"/>
          <w:lang w:val="it-IT"/>
        </w:rPr>
      </w:pPr>
      <w:r w:rsidRPr="00DC0586">
        <w:rPr>
          <w:sz w:val="24"/>
          <w:szCs w:val="24"/>
          <w:lang w:val="it-IT"/>
        </w:rPr>
        <w:t xml:space="preserve">La domanda dovrà essere presentata, a pena di esclusione, nei tempi sopra indicati, e corredata della documentazione richiesta  presso l'Ufficio Protocollo del Comune di </w:t>
      </w:r>
      <w:proofErr w:type="spellStart"/>
      <w:r w:rsidRPr="00DC0586">
        <w:rPr>
          <w:sz w:val="24"/>
          <w:szCs w:val="24"/>
          <w:lang w:val="it-IT"/>
        </w:rPr>
        <w:t>Dolianova</w:t>
      </w:r>
      <w:proofErr w:type="spellEnd"/>
      <w:r w:rsidRPr="00DC0586">
        <w:rPr>
          <w:sz w:val="24"/>
          <w:szCs w:val="24"/>
          <w:lang w:val="it-IT"/>
        </w:rPr>
        <w:t xml:space="preserve"> </w:t>
      </w:r>
      <w:r w:rsidR="00DC0586" w:rsidRPr="00DC0586">
        <w:rPr>
          <w:sz w:val="24"/>
          <w:szCs w:val="24"/>
          <w:lang w:val="it-IT"/>
        </w:rPr>
        <w:t xml:space="preserve">in orario di apertura al pubblico </w:t>
      </w:r>
      <w:r w:rsidRPr="00DC0586">
        <w:rPr>
          <w:sz w:val="24"/>
          <w:szCs w:val="24"/>
          <w:lang w:val="it-IT"/>
        </w:rPr>
        <w:t>o inviata per posta certificata seguente indirizzo:</w:t>
      </w:r>
      <w:r w:rsidR="00DC0586">
        <w:rPr>
          <w:sz w:val="24"/>
          <w:szCs w:val="24"/>
          <w:lang w:val="it-IT"/>
        </w:rPr>
        <w:t xml:space="preserve"> </w:t>
      </w:r>
      <w:hyperlink r:id="rId7" w:history="1">
        <w:r w:rsidRPr="00DC0586">
          <w:rPr>
            <w:sz w:val="24"/>
            <w:szCs w:val="24"/>
          </w:rPr>
          <w:t>comunedidolianova@legalmail.it</w:t>
        </w:r>
      </w:hyperlink>
      <w:r w:rsidRPr="00DC0586">
        <w:rPr>
          <w:sz w:val="24"/>
          <w:szCs w:val="24"/>
          <w:lang w:val="it-IT"/>
        </w:rPr>
        <w:t xml:space="preserve"> - ENTRO E NON OLTRE </w:t>
      </w:r>
      <w:r w:rsidR="00DC0586" w:rsidRPr="00DC0586">
        <w:rPr>
          <w:sz w:val="24"/>
          <w:szCs w:val="24"/>
          <w:lang w:val="it-IT"/>
        </w:rPr>
        <w:t>IL</w:t>
      </w:r>
      <w:r w:rsidRPr="00DC0586">
        <w:rPr>
          <w:sz w:val="24"/>
          <w:szCs w:val="24"/>
          <w:lang w:val="it-IT"/>
        </w:rPr>
        <w:t xml:space="preserve"> GIORNO </w:t>
      </w:r>
      <w:r w:rsidR="00DC0586" w:rsidRPr="00DC0586">
        <w:rPr>
          <w:sz w:val="24"/>
          <w:szCs w:val="24"/>
          <w:lang w:val="it-IT"/>
        </w:rPr>
        <w:t>14/12/2018</w:t>
      </w:r>
    </w:p>
    <w:p w:rsidR="000A7B2F" w:rsidRPr="00EE1AE3" w:rsidRDefault="000A7B2F" w:rsidP="00CB4D41">
      <w:pPr>
        <w:pStyle w:val="Paragrafoelenco1"/>
        <w:tabs>
          <w:tab w:val="left" w:pos="0"/>
        </w:tabs>
        <w:spacing w:before="0" w:line="360" w:lineRule="auto"/>
        <w:ind w:left="0" w:right="208" w:firstLine="0"/>
        <w:rPr>
          <w:lang w:val="it-IT"/>
        </w:rPr>
      </w:pPr>
    </w:p>
    <w:p w:rsidR="000A7B2F" w:rsidRPr="00EE1AE3" w:rsidRDefault="000A7B2F" w:rsidP="00D11C60">
      <w:pPr>
        <w:pStyle w:val="Titolo2"/>
        <w:spacing w:before="0" w:line="333" w:lineRule="auto"/>
        <w:ind w:left="0" w:right="-17"/>
        <w:rPr>
          <w:sz w:val="24"/>
          <w:szCs w:val="24"/>
          <w:lang w:val="it-IT"/>
        </w:rPr>
      </w:pPr>
      <w:r w:rsidRPr="00EE1AE3">
        <w:rPr>
          <w:sz w:val="24"/>
          <w:szCs w:val="24"/>
          <w:lang w:val="it-IT"/>
        </w:rPr>
        <w:t>ART. 5</w:t>
      </w:r>
    </w:p>
    <w:p w:rsidR="000A7B2F" w:rsidRPr="00EE1AE3" w:rsidRDefault="000A7B2F" w:rsidP="00D11C60">
      <w:pPr>
        <w:pStyle w:val="Titolo2"/>
        <w:spacing w:before="0" w:line="333" w:lineRule="auto"/>
        <w:ind w:left="0" w:right="-17"/>
        <w:rPr>
          <w:b w:val="0"/>
          <w:bCs w:val="0"/>
          <w:sz w:val="24"/>
          <w:szCs w:val="24"/>
          <w:lang w:val="it-IT"/>
        </w:rPr>
      </w:pPr>
      <w:r w:rsidRPr="00EE1AE3">
        <w:rPr>
          <w:sz w:val="24"/>
          <w:szCs w:val="24"/>
          <w:lang w:val="it-IT"/>
        </w:rPr>
        <w:t xml:space="preserve">ISTRUTTORIA DELLE DOMANDE </w:t>
      </w:r>
    </w:p>
    <w:p w:rsidR="000A7B2F" w:rsidRPr="00EE1AE3" w:rsidRDefault="000A7B2F" w:rsidP="00FE05C1">
      <w:pPr>
        <w:autoSpaceDE w:val="0"/>
        <w:autoSpaceDN w:val="0"/>
        <w:adjustRightInd w:val="0"/>
        <w:jc w:val="both"/>
        <w:rPr>
          <w:sz w:val="24"/>
          <w:szCs w:val="24"/>
          <w:lang w:val="it-IT"/>
        </w:rPr>
      </w:pPr>
    </w:p>
    <w:p w:rsidR="00DC0586" w:rsidRPr="00DC0586" w:rsidRDefault="000A7B2F" w:rsidP="00DC0586">
      <w:pPr>
        <w:autoSpaceDE w:val="0"/>
        <w:autoSpaceDN w:val="0"/>
        <w:adjustRightInd w:val="0"/>
        <w:jc w:val="both"/>
        <w:rPr>
          <w:b/>
        </w:rPr>
      </w:pPr>
      <w:r w:rsidRPr="00EE1AE3">
        <w:rPr>
          <w:sz w:val="24"/>
          <w:szCs w:val="24"/>
          <w:lang w:val="it-IT"/>
        </w:rPr>
        <w:t xml:space="preserve">La graduatoria degli aventi diritto sarà predisposta sulla base delle istanze ritenute ammissibili, </w:t>
      </w:r>
      <w:proofErr w:type="spellStart"/>
      <w:r w:rsidR="00DC0586">
        <w:rPr>
          <w:b/>
          <w:bCs/>
          <w:sz w:val="23"/>
          <w:szCs w:val="23"/>
        </w:rPr>
        <w:t>sulla</w:t>
      </w:r>
      <w:proofErr w:type="spellEnd"/>
      <w:r w:rsidR="00DC0586">
        <w:rPr>
          <w:b/>
          <w:bCs/>
          <w:sz w:val="23"/>
          <w:szCs w:val="23"/>
        </w:rPr>
        <w:t xml:space="preserve"> base del </w:t>
      </w:r>
      <w:proofErr w:type="spellStart"/>
      <w:r w:rsidR="00DC0586">
        <w:rPr>
          <w:b/>
          <w:bCs/>
          <w:sz w:val="23"/>
          <w:szCs w:val="23"/>
        </w:rPr>
        <w:t>valore</w:t>
      </w:r>
      <w:proofErr w:type="spellEnd"/>
      <w:r w:rsidR="00DC0586">
        <w:rPr>
          <w:b/>
          <w:bCs/>
          <w:sz w:val="23"/>
          <w:szCs w:val="23"/>
        </w:rPr>
        <w:t xml:space="preserve"> ISEE 2018 </w:t>
      </w:r>
      <w:proofErr w:type="spellStart"/>
      <w:r w:rsidR="00DC0586">
        <w:rPr>
          <w:b/>
          <w:bCs/>
          <w:sz w:val="23"/>
          <w:szCs w:val="23"/>
        </w:rPr>
        <w:t>dichiarato</w:t>
      </w:r>
      <w:proofErr w:type="spellEnd"/>
      <w:r w:rsidR="00DC0586">
        <w:rPr>
          <w:b/>
          <w:bCs/>
          <w:sz w:val="23"/>
          <w:szCs w:val="23"/>
        </w:rPr>
        <w:t xml:space="preserve">, </w:t>
      </w:r>
      <w:proofErr w:type="spellStart"/>
      <w:r w:rsidR="00DC0586">
        <w:rPr>
          <w:b/>
          <w:bCs/>
          <w:sz w:val="23"/>
          <w:szCs w:val="23"/>
        </w:rPr>
        <w:t>dando</w:t>
      </w:r>
      <w:proofErr w:type="spellEnd"/>
      <w:r w:rsidR="00DC0586">
        <w:rPr>
          <w:b/>
          <w:bCs/>
          <w:sz w:val="23"/>
          <w:szCs w:val="23"/>
        </w:rPr>
        <w:t xml:space="preserve"> </w:t>
      </w:r>
      <w:proofErr w:type="spellStart"/>
      <w:r w:rsidR="00DC0586">
        <w:rPr>
          <w:b/>
          <w:bCs/>
          <w:sz w:val="23"/>
          <w:szCs w:val="23"/>
        </w:rPr>
        <w:t>priorità</w:t>
      </w:r>
      <w:proofErr w:type="spellEnd"/>
      <w:r w:rsidR="00DC0586">
        <w:rPr>
          <w:b/>
          <w:bCs/>
          <w:sz w:val="23"/>
          <w:szCs w:val="23"/>
        </w:rPr>
        <w:t xml:space="preserve"> </w:t>
      </w:r>
      <w:proofErr w:type="spellStart"/>
      <w:r w:rsidR="00DC0586">
        <w:rPr>
          <w:b/>
          <w:bCs/>
          <w:sz w:val="23"/>
          <w:szCs w:val="23"/>
        </w:rPr>
        <w:t>alle</w:t>
      </w:r>
      <w:proofErr w:type="spellEnd"/>
      <w:r w:rsidR="00DC0586">
        <w:rPr>
          <w:b/>
          <w:bCs/>
          <w:sz w:val="23"/>
          <w:szCs w:val="23"/>
        </w:rPr>
        <w:t xml:space="preserve"> </w:t>
      </w:r>
      <w:proofErr w:type="spellStart"/>
      <w:r w:rsidR="00DC0586">
        <w:rPr>
          <w:b/>
          <w:bCs/>
          <w:sz w:val="23"/>
          <w:szCs w:val="23"/>
        </w:rPr>
        <w:t>domande</w:t>
      </w:r>
      <w:proofErr w:type="spellEnd"/>
      <w:r w:rsidR="00DC0586">
        <w:rPr>
          <w:b/>
          <w:bCs/>
          <w:sz w:val="23"/>
          <w:szCs w:val="23"/>
        </w:rPr>
        <w:t xml:space="preserve"> con ISEE </w:t>
      </w:r>
      <w:proofErr w:type="spellStart"/>
      <w:r w:rsidR="00DC0586">
        <w:rPr>
          <w:b/>
          <w:bCs/>
          <w:sz w:val="23"/>
          <w:szCs w:val="23"/>
        </w:rPr>
        <w:t>più</w:t>
      </w:r>
      <w:proofErr w:type="spellEnd"/>
      <w:r w:rsidR="00DC0586">
        <w:rPr>
          <w:b/>
          <w:bCs/>
          <w:sz w:val="23"/>
          <w:szCs w:val="23"/>
        </w:rPr>
        <w:t xml:space="preserve"> basso in </w:t>
      </w:r>
      <w:r w:rsidR="00DC0586" w:rsidRPr="00380AED">
        <w:t xml:space="preserve"> </w:t>
      </w:r>
      <w:proofErr w:type="spellStart"/>
      <w:r w:rsidR="00DC0586" w:rsidRPr="00DC0586">
        <w:rPr>
          <w:b/>
        </w:rPr>
        <w:t>caso</w:t>
      </w:r>
      <w:proofErr w:type="spellEnd"/>
      <w:r w:rsidR="00DC0586" w:rsidRPr="00DC0586">
        <w:rPr>
          <w:b/>
        </w:rPr>
        <w:t xml:space="preserve"> </w:t>
      </w:r>
      <w:proofErr w:type="spellStart"/>
      <w:r w:rsidR="00DC0586" w:rsidRPr="00DC0586">
        <w:rPr>
          <w:b/>
        </w:rPr>
        <w:t>di</w:t>
      </w:r>
      <w:proofErr w:type="spellEnd"/>
      <w:r w:rsidR="00DC0586" w:rsidRPr="00DC0586">
        <w:rPr>
          <w:b/>
        </w:rPr>
        <w:t xml:space="preserve"> </w:t>
      </w:r>
      <w:proofErr w:type="spellStart"/>
      <w:r w:rsidR="00DC0586" w:rsidRPr="00DC0586">
        <w:rPr>
          <w:b/>
        </w:rPr>
        <w:t>parità</w:t>
      </w:r>
      <w:proofErr w:type="spellEnd"/>
      <w:r w:rsidR="00DC0586" w:rsidRPr="00DC0586">
        <w:rPr>
          <w:b/>
        </w:rPr>
        <w:t xml:space="preserve"> </w:t>
      </w:r>
      <w:proofErr w:type="spellStart"/>
      <w:r w:rsidR="00DC0586" w:rsidRPr="00DC0586">
        <w:rPr>
          <w:b/>
        </w:rPr>
        <w:t>di</w:t>
      </w:r>
      <w:proofErr w:type="spellEnd"/>
      <w:r w:rsidR="00DC0586" w:rsidRPr="00DC0586">
        <w:rPr>
          <w:b/>
        </w:rPr>
        <w:t xml:space="preserve"> ISEE verrà data precedenza alle domande in base al numero assegnato dall’Ufficio protocollo all’atto della presentazione. </w:t>
      </w:r>
    </w:p>
    <w:p w:rsidR="00DC0586" w:rsidRDefault="00DC0586" w:rsidP="00FE05C1">
      <w:pPr>
        <w:autoSpaceDE w:val="0"/>
        <w:autoSpaceDN w:val="0"/>
        <w:adjustRightInd w:val="0"/>
        <w:jc w:val="both"/>
        <w:rPr>
          <w:sz w:val="24"/>
          <w:szCs w:val="24"/>
          <w:lang w:val="it-IT"/>
        </w:rPr>
      </w:pPr>
    </w:p>
    <w:p w:rsidR="000A7B2F" w:rsidRDefault="000A7B2F" w:rsidP="00EB2465">
      <w:pPr>
        <w:widowControl/>
        <w:autoSpaceDE w:val="0"/>
        <w:autoSpaceDN w:val="0"/>
        <w:adjustRightInd w:val="0"/>
        <w:jc w:val="both"/>
        <w:rPr>
          <w:sz w:val="24"/>
          <w:szCs w:val="24"/>
          <w:lang w:val="it-IT"/>
        </w:rPr>
      </w:pPr>
      <w:r>
        <w:rPr>
          <w:sz w:val="24"/>
          <w:szCs w:val="24"/>
          <w:lang w:val="it-IT"/>
        </w:rPr>
        <w:t>A</w:t>
      </w:r>
      <w:r w:rsidRPr="00EE1AE3">
        <w:rPr>
          <w:sz w:val="24"/>
          <w:szCs w:val="24"/>
          <w:lang w:val="it-IT"/>
        </w:rPr>
        <w:t xml:space="preserve">lla chiusura del Bando, il Responsabile del </w:t>
      </w:r>
      <w:r>
        <w:rPr>
          <w:sz w:val="24"/>
          <w:szCs w:val="24"/>
          <w:lang w:val="it-IT"/>
        </w:rPr>
        <w:t xml:space="preserve">Servizio Politiche Sociali </w:t>
      </w:r>
      <w:r w:rsidRPr="00EE1AE3">
        <w:rPr>
          <w:sz w:val="24"/>
          <w:szCs w:val="24"/>
          <w:lang w:val="it-IT"/>
        </w:rPr>
        <w:t>approverà l’elen</w:t>
      </w:r>
      <w:r>
        <w:rPr>
          <w:sz w:val="24"/>
          <w:szCs w:val="24"/>
          <w:lang w:val="it-IT"/>
        </w:rPr>
        <w:t xml:space="preserve">co dei “Beneficiari” e degli “Idonei non beneficiari”con </w:t>
      </w:r>
      <w:r w:rsidRPr="00EE1AE3">
        <w:rPr>
          <w:sz w:val="24"/>
          <w:szCs w:val="24"/>
          <w:lang w:val="it-IT"/>
        </w:rPr>
        <w:t>apposita determinazione</w:t>
      </w:r>
      <w:r>
        <w:rPr>
          <w:sz w:val="24"/>
          <w:szCs w:val="24"/>
          <w:lang w:val="it-IT"/>
        </w:rPr>
        <w:t>.</w:t>
      </w:r>
    </w:p>
    <w:p w:rsidR="000A7B2F" w:rsidRDefault="000A7B2F" w:rsidP="00EB2465">
      <w:pPr>
        <w:widowControl/>
        <w:autoSpaceDE w:val="0"/>
        <w:autoSpaceDN w:val="0"/>
        <w:adjustRightInd w:val="0"/>
        <w:jc w:val="both"/>
        <w:rPr>
          <w:sz w:val="24"/>
          <w:szCs w:val="24"/>
          <w:lang w:val="it-IT"/>
        </w:rPr>
      </w:pPr>
    </w:p>
    <w:p w:rsidR="000A7B2F" w:rsidRDefault="000A7B2F" w:rsidP="00EB2465">
      <w:pPr>
        <w:widowControl/>
        <w:autoSpaceDE w:val="0"/>
        <w:autoSpaceDN w:val="0"/>
        <w:adjustRightInd w:val="0"/>
        <w:jc w:val="both"/>
        <w:rPr>
          <w:sz w:val="24"/>
          <w:szCs w:val="24"/>
          <w:lang w:val="it-IT"/>
        </w:rPr>
      </w:pPr>
      <w:r w:rsidRPr="00EE1AE3">
        <w:rPr>
          <w:sz w:val="24"/>
          <w:szCs w:val="24"/>
          <w:lang w:val="it-IT"/>
        </w:rPr>
        <w:t>Gli interessati possono proporre ricorso entro il termine di 1</w:t>
      </w:r>
      <w:r>
        <w:rPr>
          <w:sz w:val="24"/>
          <w:szCs w:val="24"/>
          <w:lang w:val="it-IT"/>
        </w:rPr>
        <w:t>0</w:t>
      </w:r>
      <w:r w:rsidRPr="00EE1AE3">
        <w:rPr>
          <w:sz w:val="24"/>
          <w:szCs w:val="24"/>
          <w:lang w:val="it-IT"/>
        </w:rPr>
        <w:t xml:space="preserve"> giorni d</w:t>
      </w:r>
      <w:r>
        <w:rPr>
          <w:sz w:val="24"/>
          <w:szCs w:val="24"/>
          <w:lang w:val="it-IT"/>
        </w:rPr>
        <w:t>alla data di pubblicazione della</w:t>
      </w:r>
      <w:r w:rsidRPr="00EE1AE3">
        <w:rPr>
          <w:sz w:val="24"/>
          <w:szCs w:val="24"/>
          <w:lang w:val="it-IT"/>
        </w:rPr>
        <w:t xml:space="preserve"> </w:t>
      </w:r>
      <w:r>
        <w:rPr>
          <w:sz w:val="24"/>
          <w:szCs w:val="24"/>
          <w:lang w:val="it-IT"/>
        </w:rPr>
        <w:t>graduatoria</w:t>
      </w:r>
      <w:r w:rsidRPr="00EE1AE3">
        <w:rPr>
          <w:sz w:val="24"/>
          <w:szCs w:val="24"/>
          <w:lang w:val="it-IT"/>
        </w:rPr>
        <w:t xml:space="preserve"> provvisor</w:t>
      </w:r>
      <w:r>
        <w:rPr>
          <w:sz w:val="24"/>
          <w:szCs w:val="24"/>
          <w:lang w:val="it-IT"/>
        </w:rPr>
        <w:t xml:space="preserve">ia, </w:t>
      </w:r>
      <w:r w:rsidRPr="00EE1AE3">
        <w:rPr>
          <w:sz w:val="24"/>
          <w:szCs w:val="24"/>
          <w:lang w:val="it-IT"/>
        </w:rPr>
        <w:t>trascors</w:t>
      </w:r>
      <w:r>
        <w:rPr>
          <w:sz w:val="24"/>
          <w:szCs w:val="24"/>
          <w:lang w:val="it-IT"/>
        </w:rPr>
        <w:t xml:space="preserve">a tale termine </w:t>
      </w:r>
      <w:r w:rsidRPr="00EE1AE3">
        <w:rPr>
          <w:sz w:val="24"/>
          <w:szCs w:val="24"/>
          <w:lang w:val="it-IT"/>
        </w:rPr>
        <w:t>la graduatoria diventerà definitiva.</w:t>
      </w:r>
    </w:p>
    <w:p w:rsidR="000A7B2F" w:rsidRDefault="000A7B2F" w:rsidP="00EB2465">
      <w:pPr>
        <w:widowControl/>
        <w:autoSpaceDE w:val="0"/>
        <w:autoSpaceDN w:val="0"/>
        <w:adjustRightInd w:val="0"/>
        <w:jc w:val="both"/>
        <w:rPr>
          <w:sz w:val="24"/>
          <w:szCs w:val="24"/>
          <w:lang w:val="it-IT"/>
        </w:rPr>
      </w:pPr>
    </w:p>
    <w:p w:rsidR="000A7B2F" w:rsidRDefault="000A7B2F" w:rsidP="005D5239">
      <w:pPr>
        <w:pStyle w:val="rtf1NormalWeb"/>
        <w:shd w:val="clear" w:color="auto" w:fill="FFFFFF"/>
        <w:spacing w:line="216" w:lineRule="atLeast"/>
        <w:jc w:val="both"/>
      </w:pPr>
      <w:r w:rsidRPr="00EE1AE3">
        <w:t xml:space="preserve">Le risorse </w:t>
      </w:r>
      <w:r>
        <w:t xml:space="preserve">messe a disposizione per il Comune di </w:t>
      </w:r>
      <w:proofErr w:type="spellStart"/>
      <w:r>
        <w:t>Dolianova</w:t>
      </w:r>
      <w:proofErr w:type="spellEnd"/>
      <w:r>
        <w:t xml:space="preserve"> sono </w:t>
      </w:r>
      <w:r w:rsidRPr="00F941D2">
        <w:t xml:space="preserve">pari a </w:t>
      </w:r>
      <w:proofErr w:type="spellStart"/>
      <w:r w:rsidR="005D5239">
        <w:t>Dolianova</w:t>
      </w:r>
      <w:proofErr w:type="spellEnd"/>
      <w:r w:rsidR="005D5239">
        <w:t xml:space="preserve"> </w:t>
      </w:r>
      <w:r w:rsidR="005D5239" w:rsidRPr="001B4C36">
        <w:t xml:space="preserve">€ </w:t>
      </w:r>
      <w:r w:rsidR="005D5239" w:rsidRPr="00DB4431">
        <w:t>74.165,09</w:t>
      </w:r>
      <w:r w:rsidR="005D5239">
        <w:t xml:space="preserve"> </w:t>
      </w:r>
      <w:r w:rsidR="005D5239" w:rsidRPr="00F941D2">
        <w:t xml:space="preserve">come specificato nell’allegato A </w:t>
      </w:r>
      <w:r w:rsidR="005D5239">
        <w:t xml:space="preserve">della </w:t>
      </w:r>
      <w:r w:rsidR="005D5239" w:rsidRPr="001B4C36">
        <w:t xml:space="preserve">Determinazione n. 210 del 17/10/2018 "Agevolazioni a carattere sociale per il SII: - Ripartizione del fondo 2017, </w:t>
      </w:r>
    </w:p>
    <w:p w:rsidR="000A7B2F" w:rsidRPr="00EE1AE3" w:rsidRDefault="000A7B2F" w:rsidP="00EB2465">
      <w:pPr>
        <w:widowControl/>
        <w:autoSpaceDE w:val="0"/>
        <w:autoSpaceDN w:val="0"/>
        <w:adjustRightInd w:val="0"/>
        <w:jc w:val="both"/>
        <w:rPr>
          <w:sz w:val="24"/>
          <w:szCs w:val="24"/>
          <w:lang w:val="it-IT"/>
        </w:rPr>
      </w:pPr>
    </w:p>
    <w:p w:rsidR="000A7B2F" w:rsidRPr="00EE1AE3" w:rsidRDefault="000A7B2F" w:rsidP="0054350F">
      <w:pPr>
        <w:rPr>
          <w:sz w:val="24"/>
          <w:szCs w:val="24"/>
          <w:lang w:val="it-IT"/>
        </w:rPr>
      </w:pPr>
    </w:p>
    <w:p w:rsidR="000A7B2F" w:rsidRPr="00EE1AE3" w:rsidRDefault="000A7B2F" w:rsidP="0054350F">
      <w:pPr>
        <w:ind w:right="108"/>
        <w:jc w:val="center"/>
        <w:rPr>
          <w:b/>
          <w:bCs/>
          <w:sz w:val="24"/>
          <w:szCs w:val="24"/>
          <w:lang w:val="it-IT"/>
        </w:rPr>
      </w:pPr>
      <w:r w:rsidRPr="00EE1AE3">
        <w:rPr>
          <w:b/>
          <w:bCs/>
          <w:sz w:val="24"/>
          <w:szCs w:val="24"/>
          <w:lang w:val="it-IT"/>
        </w:rPr>
        <w:t>ART.6</w:t>
      </w:r>
    </w:p>
    <w:p w:rsidR="000A7B2F" w:rsidRDefault="000A7B2F" w:rsidP="0054350F">
      <w:pPr>
        <w:ind w:right="108"/>
        <w:jc w:val="center"/>
        <w:rPr>
          <w:b/>
          <w:bCs/>
          <w:sz w:val="24"/>
          <w:szCs w:val="24"/>
          <w:lang w:val="it-IT"/>
        </w:rPr>
      </w:pPr>
    </w:p>
    <w:p w:rsidR="000A7B2F" w:rsidRPr="00EE1AE3" w:rsidRDefault="000A7B2F" w:rsidP="0054350F">
      <w:pPr>
        <w:ind w:right="108"/>
        <w:jc w:val="center"/>
        <w:rPr>
          <w:b/>
          <w:bCs/>
          <w:sz w:val="24"/>
          <w:szCs w:val="24"/>
          <w:lang w:val="it-IT"/>
        </w:rPr>
      </w:pPr>
      <w:r w:rsidRPr="00EE1AE3">
        <w:rPr>
          <w:b/>
          <w:bCs/>
          <w:sz w:val="24"/>
          <w:szCs w:val="24"/>
          <w:lang w:val="it-IT"/>
        </w:rPr>
        <w:t>RICONOSCIMENTO DELLE AGEVOLAZIONI</w:t>
      </w:r>
    </w:p>
    <w:p w:rsidR="000A7B2F" w:rsidRPr="00EE1AE3" w:rsidRDefault="000A7B2F" w:rsidP="0054350F">
      <w:pPr>
        <w:ind w:right="108"/>
        <w:jc w:val="center"/>
        <w:rPr>
          <w:b/>
          <w:bCs/>
          <w:sz w:val="24"/>
          <w:szCs w:val="24"/>
          <w:lang w:val="it-IT"/>
        </w:rPr>
      </w:pPr>
    </w:p>
    <w:p w:rsidR="005D5239" w:rsidRPr="005D5239" w:rsidRDefault="005D5239" w:rsidP="005D5239">
      <w:pPr>
        <w:pStyle w:val="Corpodeltesto"/>
        <w:spacing w:before="97" w:line="276" w:lineRule="auto"/>
        <w:ind w:right="248"/>
        <w:jc w:val="both"/>
        <w:rPr>
          <w:sz w:val="24"/>
          <w:szCs w:val="24"/>
          <w:lang w:val="it-IT"/>
        </w:rPr>
      </w:pPr>
      <w:r w:rsidRPr="005D5239">
        <w:rPr>
          <w:sz w:val="24"/>
          <w:szCs w:val="24"/>
          <w:lang w:val="it-IT"/>
        </w:rPr>
        <w:t xml:space="preserve">La Società </w:t>
      </w:r>
      <w:proofErr w:type="spellStart"/>
      <w:r w:rsidRPr="005D5239">
        <w:rPr>
          <w:sz w:val="24"/>
          <w:szCs w:val="24"/>
          <w:lang w:val="it-IT"/>
        </w:rPr>
        <w:t>Abbanoa</w:t>
      </w:r>
      <w:proofErr w:type="spellEnd"/>
      <w:r w:rsidRPr="005D5239">
        <w:rPr>
          <w:sz w:val="24"/>
          <w:szCs w:val="24"/>
          <w:lang w:val="it-IT"/>
        </w:rPr>
        <w:t xml:space="preserve"> provvederà alla predisposizione dei documenti contabili previa ricezione</w:t>
      </w:r>
      <w:r>
        <w:rPr>
          <w:sz w:val="24"/>
          <w:szCs w:val="24"/>
          <w:lang w:val="it-IT"/>
        </w:rPr>
        <w:t xml:space="preserve"> </w:t>
      </w:r>
      <w:r w:rsidRPr="005D5239">
        <w:rPr>
          <w:sz w:val="24"/>
          <w:szCs w:val="24"/>
          <w:lang w:val="it-IT"/>
        </w:rPr>
        <w:t>della Determinazione dirigenziale EGAS di presa d’atto degli elenchi trasmessi da ciascun</w:t>
      </w:r>
    </w:p>
    <w:p w:rsidR="005D5239" w:rsidRPr="005D5239" w:rsidRDefault="005D5239" w:rsidP="005D5239">
      <w:pPr>
        <w:pStyle w:val="Corpodeltesto"/>
        <w:spacing w:before="97" w:line="276" w:lineRule="auto"/>
        <w:ind w:right="248"/>
        <w:jc w:val="both"/>
        <w:rPr>
          <w:sz w:val="24"/>
          <w:szCs w:val="24"/>
          <w:lang w:val="it-IT"/>
        </w:rPr>
      </w:pPr>
      <w:r w:rsidRPr="005D5239">
        <w:rPr>
          <w:sz w:val="24"/>
          <w:szCs w:val="24"/>
          <w:lang w:val="it-IT"/>
        </w:rPr>
        <w:t>Comune.</w:t>
      </w:r>
    </w:p>
    <w:p w:rsidR="005D5239" w:rsidRPr="005D5239" w:rsidRDefault="005D5239" w:rsidP="005D5239">
      <w:pPr>
        <w:pStyle w:val="Corpodeltesto"/>
        <w:spacing w:before="97" w:line="276" w:lineRule="auto"/>
        <w:ind w:right="248"/>
        <w:jc w:val="both"/>
        <w:rPr>
          <w:sz w:val="24"/>
          <w:szCs w:val="24"/>
          <w:lang w:val="it-IT"/>
        </w:rPr>
      </w:pPr>
      <w:r w:rsidRPr="005D5239">
        <w:rPr>
          <w:sz w:val="24"/>
          <w:szCs w:val="24"/>
          <w:lang w:val="it-IT"/>
        </w:rPr>
        <w:t xml:space="preserve">L’agevolazione viene corrisposta in un documento contabile ad hoc emesso da </w:t>
      </w:r>
      <w:proofErr w:type="spellStart"/>
      <w:r w:rsidRPr="005D5239">
        <w:rPr>
          <w:sz w:val="24"/>
          <w:szCs w:val="24"/>
          <w:lang w:val="it-IT"/>
        </w:rPr>
        <w:t>Abbanoa</w:t>
      </w:r>
      <w:proofErr w:type="spellEnd"/>
      <w:r w:rsidRPr="005D5239">
        <w:rPr>
          <w:sz w:val="24"/>
          <w:szCs w:val="24"/>
          <w:lang w:val="it-IT"/>
        </w:rPr>
        <w:t xml:space="preserve"> che</w:t>
      </w:r>
      <w:r>
        <w:rPr>
          <w:sz w:val="24"/>
          <w:szCs w:val="24"/>
          <w:lang w:val="it-IT"/>
        </w:rPr>
        <w:t xml:space="preserve"> </w:t>
      </w:r>
      <w:r w:rsidRPr="005D5239">
        <w:rPr>
          <w:sz w:val="24"/>
          <w:szCs w:val="24"/>
          <w:lang w:val="it-IT"/>
        </w:rPr>
        <w:t>genera un credito per il Cliente, proporzionale al numero di componenti il nucleo familiare.</w:t>
      </w:r>
    </w:p>
    <w:p w:rsidR="005D5239" w:rsidRDefault="005D5239" w:rsidP="005D5239">
      <w:pPr>
        <w:pStyle w:val="Corpodeltesto"/>
        <w:spacing w:before="97" w:line="276" w:lineRule="auto"/>
        <w:ind w:right="248"/>
        <w:jc w:val="both"/>
        <w:rPr>
          <w:sz w:val="24"/>
          <w:szCs w:val="24"/>
          <w:lang w:val="it-IT"/>
        </w:rPr>
      </w:pPr>
      <w:r w:rsidRPr="005D5239">
        <w:rPr>
          <w:sz w:val="24"/>
          <w:szCs w:val="24"/>
          <w:lang w:val="it-IT"/>
        </w:rPr>
        <w:t>Se il Cliente ha pagato regolarmente le fatture, il credito spettante verrà riconosciuto per le bollette</w:t>
      </w:r>
      <w:r>
        <w:rPr>
          <w:sz w:val="24"/>
          <w:szCs w:val="24"/>
          <w:lang w:val="it-IT"/>
        </w:rPr>
        <w:t xml:space="preserve"> </w:t>
      </w:r>
      <w:r w:rsidRPr="005D5239">
        <w:rPr>
          <w:sz w:val="24"/>
          <w:szCs w:val="24"/>
          <w:lang w:val="it-IT"/>
        </w:rPr>
        <w:t>di prossima emissione.</w:t>
      </w:r>
    </w:p>
    <w:p w:rsidR="00090EB5" w:rsidRPr="00EE1AE3" w:rsidRDefault="00090EB5" w:rsidP="00090EB5">
      <w:pPr>
        <w:pStyle w:val="Corpodeltesto"/>
        <w:spacing w:before="97" w:line="276" w:lineRule="auto"/>
        <w:ind w:right="248"/>
        <w:jc w:val="both"/>
        <w:rPr>
          <w:sz w:val="24"/>
          <w:szCs w:val="24"/>
          <w:lang w:val="it-IT"/>
        </w:rPr>
      </w:pPr>
      <w:r w:rsidRPr="00090EB5">
        <w:rPr>
          <w:sz w:val="24"/>
          <w:szCs w:val="24"/>
          <w:lang w:val="it-IT"/>
        </w:rPr>
        <w:t>Se il Cliente è moroso, il credito viene compensato automaticamente con gli importi insoluti delle</w:t>
      </w:r>
      <w:r>
        <w:rPr>
          <w:sz w:val="24"/>
          <w:szCs w:val="24"/>
          <w:lang w:val="it-IT"/>
        </w:rPr>
        <w:t xml:space="preserve"> </w:t>
      </w:r>
      <w:r w:rsidRPr="00090EB5">
        <w:rPr>
          <w:sz w:val="24"/>
          <w:szCs w:val="24"/>
          <w:lang w:val="it-IT"/>
        </w:rPr>
        <w:t>fatture.</w:t>
      </w:r>
    </w:p>
    <w:p w:rsidR="005D5239" w:rsidRPr="00090EB5" w:rsidRDefault="005D5239" w:rsidP="00090EB5">
      <w:pPr>
        <w:pStyle w:val="Corpodeltesto"/>
        <w:spacing w:before="97" w:line="276" w:lineRule="auto"/>
        <w:ind w:right="248"/>
        <w:jc w:val="both"/>
        <w:rPr>
          <w:sz w:val="24"/>
          <w:szCs w:val="24"/>
          <w:lang w:val="it-IT"/>
        </w:rPr>
      </w:pPr>
      <w:r w:rsidRPr="00090EB5">
        <w:rPr>
          <w:sz w:val="24"/>
          <w:szCs w:val="24"/>
          <w:lang w:val="it-IT"/>
        </w:rPr>
        <w:t>Nel caso in cui l’importo della morosità sia inferiore all’importo dell’agevolazione potenzialmente</w:t>
      </w:r>
      <w:r w:rsidR="00090EB5" w:rsidRPr="00090EB5">
        <w:rPr>
          <w:sz w:val="24"/>
          <w:szCs w:val="24"/>
          <w:lang w:val="it-IT"/>
        </w:rPr>
        <w:t xml:space="preserve"> </w:t>
      </w:r>
      <w:r w:rsidRPr="00090EB5">
        <w:rPr>
          <w:sz w:val="24"/>
          <w:szCs w:val="24"/>
          <w:lang w:val="it-IT"/>
        </w:rPr>
        <w:t>riconoscibile l’eventuale eccedenza comporterà un accredito nelle successive fatture consumi per</w:t>
      </w:r>
      <w:r w:rsidR="00090EB5" w:rsidRPr="00090EB5">
        <w:rPr>
          <w:sz w:val="24"/>
          <w:szCs w:val="24"/>
          <w:lang w:val="it-IT"/>
        </w:rPr>
        <w:t xml:space="preserve"> </w:t>
      </w:r>
      <w:r w:rsidRPr="00090EB5">
        <w:rPr>
          <w:sz w:val="24"/>
          <w:szCs w:val="24"/>
          <w:lang w:val="it-IT"/>
        </w:rPr>
        <w:t>la quota</w:t>
      </w:r>
      <w:r w:rsidR="00090EB5" w:rsidRPr="00090EB5">
        <w:rPr>
          <w:sz w:val="24"/>
          <w:szCs w:val="24"/>
          <w:lang w:val="it-IT"/>
        </w:rPr>
        <w:t xml:space="preserve"> c</w:t>
      </w:r>
      <w:r w:rsidRPr="00090EB5">
        <w:rPr>
          <w:sz w:val="24"/>
          <w:szCs w:val="24"/>
          <w:lang w:val="it-IT"/>
        </w:rPr>
        <w:t>orrispondente.</w:t>
      </w:r>
    </w:p>
    <w:p w:rsidR="00090EB5" w:rsidRDefault="00090EB5" w:rsidP="005D5239">
      <w:pPr>
        <w:widowControl/>
        <w:autoSpaceDE w:val="0"/>
        <w:autoSpaceDN w:val="0"/>
        <w:adjustRightInd w:val="0"/>
        <w:rPr>
          <w:rFonts w:ascii="CIDFont+F1" w:hAnsi="CIDFont+F1" w:cs="CIDFont+F1"/>
          <w:color w:val="010202"/>
          <w:sz w:val="20"/>
          <w:szCs w:val="20"/>
          <w:lang w:val="it-IT" w:eastAsia="it-IT"/>
        </w:rPr>
      </w:pPr>
    </w:p>
    <w:p w:rsidR="005D5239" w:rsidRPr="00090EB5" w:rsidRDefault="005D5239" w:rsidP="00090EB5">
      <w:pPr>
        <w:pStyle w:val="Corpodeltesto"/>
        <w:spacing w:before="97" w:line="276" w:lineRule="auto"/>
        <w:ind w:right="248"/>
        <w:jc w:val="both"/>
        <w:rPr>
          <w:sz w:val="24"/>
          <w:szCs w:val="24"/>
          <w:lang w:val="it-IT"/>
        </w:rPr>
      </w:pPr>
      <w:r w:rsidRPr="00090EB5">
        <w:rPr>
          <w:sz w:val="24"/>
          <w:szCs w:val="24"/>
          <w:lang w:val="it-IT"/>
        </w:rPr>
        <w:t>Nel caso di Condominio con servizio di riparto, in cui la ripartizione del costo del servizio è operata</w:t>
      </w:r>
      <w:r w:rsidR="00090EB5" w:rsidRPr="00090EB5">
        <w:rPr>
          <w:sz w:val="24"/>
          <w:szCs w:val="24"/>
          <w:lang w:val="it-IT"/>
        </w:rPr>
        <w:t xml:space="preserve"> </w:t>
      </w:r>
      <w:r w:rsidRPr="00090EB5">
        <w:rPr>
          <w:sz w:val="24"/>
          <w:szCs w:val="24"/>
          <w:lang w:val="it-IT"/>
        </w:rPr>
        <w:t xml:space="preserve">da </w:t>
      </w:r>
      <w:proofErr w:type="spellStart"/>
      <w:r w:rsidRPr="00090EB5">
        <w:rPr>
          <w:sz w:val="24"/>
          <w:szCs w:val="24"/>
          <w:lang w:val="it-IT"/>
        </w:rPr>
        <w:t>Abbanoa</w:t>
      </w:r>
      <w:proofErr w:type="spellEnd"/>
      <w:r w:rsidRPr="00090EB5">
        <w:rPr>
          <w:sz w:val="24"/>
          <w:szCs w:val="24"/>
          <w:lang w:val="it-IT"/>
        </w:rPr>
        <w:t xml:space="preserve"> con emissione di singole fatture ai titolari di utenza divisionale, l’agevolazione è</w:t>
      </w:r>
      <w:r w:rsidR="00090EB5" w:rsidRPr="00090EB5">
        <w:rPr>
          <w:sz w:val="24"/>
          <w:szCs w:val="24"/>
          <w:lang w:val="it-IT"/>
        </w:rPr>
        <w:t xml:space="preserve"> </w:t>
      </w:r>
      <w:r w:rsidRPr="00090EB5">
        <w:rPr>
          <w:sz w:val="24"/>
          <w:szCs w:val="24"/>
          <w:lang w:val="it-IT"/>
        </w:rPr>
        <w:t xml:space="preserve">accreditata direttamente da </w:t>
      </w:r>
      <w:proofErr w:type="spellStart"/>
      <w:r w:rsidRPr="00090EB5">
        <w:rPr>
          <w:sz w:val="24"/>
          <w:szCs w:val="24"/>
          <w:lang w:val="it-IT"/>
        </w:rPr>
        <w:t>Abbanoa</w:t>
      </w:r>
      <w:proofErr w:type="spellEnd"/>
      <w:r w:rsidRPr="00090EB5">
        <w:rPr>
          <w:sz w:val="24"/>
          <w:szCs w:val="24"/>
          <w:lang w:val="it-IT"/>
        </w:rPr>
        <w:t xml:space="preserve"> nella fattura riferita al contatore </w:t>
      </w:r>
      <w:r w:rsidRPr="00090EB5">
        <w:rPr>
          <w:sz w:val="24"/>
          <w:szCs w:val="24"/>
          <w:lang w:val="it-IT"/>
        </w:rPr>
        <w:lastRenderedPageBreak/>
        <w:t>divisionale, emessa a</w:t>
      </w:r>
      <w:r w:rsidR="00090EB5">
        <w:rPr>
          <w:sz w:val="24"/>
          <w:szCs w:val="24"/>
          <w:lang w:val="it-IT"/>
        </w:rPr>
        <w:t xml:space="preserve"> </w:t>
      </w:r>
      <w:r w:rsidRPr="00090EB5">
        <w:rPr>
          <w:sz w:val="24"/>
          <w:szCs w:val="24"/>
          <w:lang w:val="it-IT"/>
        </w:rPr>
        <w:t>favore dell’intestatario dell’utenza interna.</w:t>
      </w:r>
    </w:p>
    <w:p w:rsidR="00090EB5" w:rsidRDefault="00090EB5" w:rsidP="00090EB5">
      <w:pPr>
        <w:widowControl/>
        <w:autoSpaceDE w:val="0"/>
        <w:autoSpaceDN w:val="0"/>
        <w:adjustRightInd w:val="0"/>
        <w:jc w:val="both"/>
        <w:rPr>
          <w:rFonts w:ascii="CIDFont+F1" w:hAnsi="CIDFont+F1" w:cs="CIDFont+F1"/>
          <w:color w:val="010202"/>
          <w:sz w:val="20"/>
          <w:szCs w:val="20"/>
          <w:lang w:val="it-IT" w:eastAsia="it-IT"/>
        </w:rPr>
      </w:pPr>
    </w:p>
    <w:p w:rsidR="005D5239" w:rsidRPr="00090EB5" w:rsidRDefault="005D5239" w:rsidP="00090EB5">
      <w:pPr>
        <w:pStyle w:val="Corpodeltesto"/>
        <w:spacing w:before="97" w:line="276" w:lineRule="auto"/>
        <w:ind w:right="248"/>
        <w:jc w:val="both"/>
        <w:rPr>
          <w:sz w:val="24"/>
          <w:szCs w:val="24"/>
          <w:lang w:val="it-IT"/>
        </w:rPr>
      </w:pPr>
      <w:r w:rsidRPr="00090EB5">
        <w:rPr>
          <w:sz w:val="24"/>
          <w:szCs w:val="24"/>
          <w:lang w:val="it-IT"/>
        </w:rPr>
        <w:t xml:space="preserve">Nel caso di Condominio senza servizio di riparto e quindi nel caso di utenze aggregate, </w:t>
      </w:r>
      <w:proofErr w:type="spellStart"/>
      <w:r w:rsidRPr="00090EB5">
        <w:rPr>
          <w:sz w:val="24"/>
          <w:szCs w:val="24"/>
          <w:lang w:val="it-IT"/>
        </w:rPr>
        <w:t>Abbanoa</w:t>
      </w:r>
      <w:proofErr w:type="spellEnd"/>
      <w:r w:rsidR="00090EB5">
        <w:rPr>
          <w:sz w:val="24"/>
          <w:szCs w:val="24"/>
          <w:lang w:val="it-IT"/>
        </w:rPr>
        <w:t xml:space="preserve"> </w:t>
      </w:r>
      <w:r w:rsidRPr="00090EB5">
        <w:rPr>
          <w:sz w:val="24"/>
          <w:szCs w:val="24"/>
          <w:lang w:val="it-IT"/>
        </w:rPr>
        <w:t>provvede di norma ad emettere esclusivamente un’unica fattura condominiale e la ripartizione del</w:t>
      </w:r>
    </w:p>
    <w:p w:rsidR="005D5239" w:rsidRPr="00090EB5" w:rsidRDefault="005D5239" w:rsidP="00090EB5">
      <w:pPr>
        <w:pStyle w:val="Corpodeltesto"/>
        <w:spacing w:before="97" w:line="276" w:lineRule="auto"/>
        <w:ind w:right="248"/>
        <w:jc w:val="both"/>
        <w:rPr>
          <w:sz w:val="24"/>
          <w:szCs w:val="24"/>
          <w:lang w:val="it-IT"/>
        </w:rPr>
      </w:pPr>
      <w:r w:rsidRPr="00090EB5">
        <w:rPr>
          <w:sz w:val="24"/>
          <w:szCs w:val="24"/>
          <w:lang w:val="it-IT"/>
        </w:rPr>
        <w:t>costo del servizio è operata dall’Amministratore condominiale. In tale caso l’agevolazione è</w:t>
      </w:r>
      <w:r w:rsidR="00090EB5">
        <w:rPr>
          <w:sz w:val="24"/>
          <w:szCs w:val="24"/>
          <w:lang w:val="it-IT"/>
        </w:rPr>
        <w:t xml:space="preserve"> </w:t>
      </w:r>
      <w:r w:rsidRPr="00090EB5">
        <w:rPr>
          <w:sz w:val="24"/>
          <w:szCs w:val="24"/>
          <w:lang w:val="it-IT"/>
        </w:rPr>
        <w:t xml:space="preserve">accreditata da </w:t>
      </w:r>
      <w:proofErr w:type="spellStart"/>
      <w:r w:rsidRPr="00090EB5">
        <w:rPr>
          <w:sz w:val="24"/>
          <w:szCs w:val="24"/>
          <w:lang w:val="it-IT"/>
        </w:rPr>
        <w:t>Abbanoa</w:t>
      </w:r>
      <w:proofErr w:type="spellEnd"/>
      <w:r w:rsidRPr="00090EB5">
        <w:rPr>
          <w:sz w:val="24"/>
          <w:szCs w:val="24"/>
          <w:lang w:val="it-IT"/>
        </w:rPr>
        <w:t xml:space="preserve"> in modo cumulativo nella fattura condominiale (accredito complessivo</w:t>
      </w:r>
      <w:r w:rsidR="00090EB5">
        <w:rPr>
          <w:sz w:val="24"/>
          <w:szCs w:val="24"/>
          <w:lang w:val="it-IT"/>
        </w:rPr>
        <w:t xml:space="preserve"> </w:t>
      </w:r>
      <w:r w:rsidRPr="00090EB5">
        <w:rPr>
          <w:sz w:val="24"/>
          <w:szCs w:val="24"/>
          <w:lang w:val="it-IT"/>
        </w:rPr>
        <w:t>derivante dalla somma dei vari accrediti riconosciuti ai singoli condomini). L’importo totale della</w:t>
      </w:r>
    </w:p>
    <w:p w:rsidR="005D5239" w:rsidRDefault="005D5239" w:rsidP="00090EB5">
      <w:pPr>
        <w:pStyle w:val="Corpodeltesto"/>
        <w:spacing w:before="97" w:line="276" w:lineRule="auto"/>
        <w:ind w:right="248"/>
        <w:jc w:val="both"/>
        <w:rPr>
          <w:sz w:val="24"/>
          <w:szCs w:val="24"/>
          <w:lang w:val="it-IT"/>
        </w:rPr>
      </w:pPr>
      <w:r w:rsidRPr="00090EB5">
        <w:rPr>
          <w:sz w:val="24"/>
          <w:szCs w:val="24"/>
          <w:lang w:val="it-IT"/>
        </w:rPr>
        <w:t>fattura condominiale è ripartito tra i vari condomini a cura dell’Amministratore, tenendo conto</w:t>
      </w:r>
      <w:r w:rsidR="00090EB5">
        <w:rPr>
          <w:sz w:val="24"/>
          <w:szCs w:val="24"/>
          <w:lang w:val="it-IT"/>
        </w:rPr>
        <w:t xml:space="preserve"> </w:t>
      </w:r>
      <w:r w:rsidRPr="00090EB5">
        <w:rPr>
          <w:sz w:val="24"/>
          <w:szCs w:val="24"/>
          <w:lang w:val="it-IT"/>
        </w:rPr>
        <w:t>dell’importo riconosciuto dal Comune ai singoli condomini.</w:t>
      </w:r>
    </w:p>
    <w:p w:rsidR="000A7B2F" w:rsidRPr="00EE1AE3" w:rsidRDefault="000A7B2F">
      <w:pPr>
        <w:pStyle w:val="Corpodeltesto"/>
        <w:spacing w:before="4"/>
        <w:rPr>
          <w:sz w:val="24"/>
          <w:szCs w:val="24"/>
          <w:lang w:val="it-IT"/>
        </w:rPr>
      </w:pPr>
    </w:p>
    <w:p w:rsidR="000A7B2F" w:rsidRPr="00EE1AE3" w:rsidRDefault="000A7B2F" w:rsidP="00EB2465">
      <w:pPr>
        <w:pStyle w:val="Titolo2"/>
        <w:spacing w:before="0" w:line="333" w:lineRule="auto"/>
        <w:ind w:left="0" w:right="-7"/>
        <w:rPr>
          <w:sz w:val="24"/>
          <w:szCs w:val="24"/>
          <w:lang w:val="it-IT"/>
        </w:rPr>
      </w:pPr>
      <w:r w:rsidRPr="00EE1AE3">
        <w:rPr>
          <w:sz w:val="24"/>
          <w:szCs w:val="24"/>
          <w:lang w:val="it-IT"/>
        </w:rPr>
        <w:t>ART.7</w:t>
      </w:r>
    </w:p>
    <w:p w:rsidR="000A7B2F" w:rsidRPr="00EE1AE3" w:rsidRDefault="000A7B2F" w:rsidP="00EB2465">
      <w:pPr>
        <w:pStyle w:val="Titolo2"/>
        <w:spacing w:before="0" w:line="333" w:lineRule="auto"/>
        <w:ind w:left="0" w:right="-7"/>
        <w:rPr>
          <w:sz w:val="24"/>
          <w:szCs w:val="24"/>
          <w:lang w:val="it-IT"/>
        </w:rPr>
      </w:pPr>
      <w:r w:rsidRPr="00EE1AE3">
        <w:rPr>
          <w:sz w:val="24"/>
          <w:szCs w:val="24"/>
          <w:lang w:val="it-IT"/>
        </w:rPr>
        <w:t>COMPETENZE DEL COMUNE</w:t>
      </w:r>
    </w:p>
    <w:p w:rsidR="00090EB5" w:rsidRDefault="00090EB5" w:rsidP="00EB2465">
      <w:pPr>
        <w:pStyle w:val="Corpodeltesto"/>
        <w:spacing w:before="2" w:line="247" w:lineRule="auto"/>
        <w:ind w:right="-7"/>
        <w:jc w:val="both"/>
        <w:rPr>
          <w:sz w:val="24"/>
          <w:szCs w:val="24"/>
          <w:lang w:val="it-IT"/>
        </w:rPr>
      </w:pPr>
    </w:p>
    <w:p w:rsidR="00090EB5" w:rsidRPr="00090EB5" w:rsidRDefault="00090EB5" w:rsidP="00090EB5">
      <w:pPr>
        <w:pStyle w:val="Corpodeltesto"/>
        <w:spacing w:before="2" w:line="247" w:lineRule="auto"/>
        <w:ind w:right="-7"/>
        <w:jc w:val="both"/>
        <w:rPr>
          <w:sz w:val="24"/>
          <w:szCs w:val="24"/>
          <w:lang w:val="it-IT"/>
        </w:rPr>
      </w:pPr>
      <w:r w:rsidRPr="00090EB5">
        <w:rPr>
          <w:sz w:val="24"/>
          <w:szCs w:val="24"/>
          <w:lang w:val="it-IT"/>
        </w:rPr>
        <w:t xml:space="preserve">Il Comune procede all’esame delle richieste pervenute, verificando il possesso dei requisiti e approva l’Elenco dei “Beneficiari” (sulla base dell’importo reso disponibile da EGAS) e l’Elenco degli “Idonei non beneficiari”. In caso di </w:t>
      </w:r>
      <w:proofErr w:type="spellStart"/>
      <w:r w:rsidRPr="00090EB5">
        <w:rPr>
          <w:sz w:val="24"/>
          <w:szCs w:val="24"/>
          <w:lang w:val="it-IT"/>
        </w:rPr>
        <w:t>irricevibilità</w:t>
      </w:r>
      <w:proofErr w:type="spellEnd"/>
      <w:r w:rsidRPr="00090EB5">
        <w:rPr>
          <w:sz w:val="24"/>
          <w:szCs w:val="24"/>
          <w:lang w:val="it-IT"/>
        </w:rPr>
        <w:t xml:space="preserve"> o assenza dei requisiti il Comune comunica al richiedente le motivazioni delle esclusioni nelle forme e nei tempi previsti dalla normativa di riferimento.</w:t>
      </w:r>
    </w:p>
    <w:p w:rsidR="00090EB5" w:rsidRDefault="00090EB5" w:rsidP="00EB2465">
      <w:pPr>
        <w:pStyle w:val="Corpodeltesto"/>
        <w:spacing w:before="2" w:line="247" w:lineRule="auto"/>
        <w:ind w:right="-7"/>
        <w:jc w:val="both"/>
        <w:rPr>
          <w:sz w:val="24"/>
          <w:szCs w:val="24"/>
          <w:lang w:val="it-IT"/>
        </w:rPr>
      </w:pPr>
    </w:p>
    <w:p w:rsidR="000A7B2F" w:rsidRPr="00EE1AE3" w:rsidRDefault="000A7B2F" w:rsidP="00EB2465">
      <w:pPr>
        <w:pStyle w:val="Corpodeltesto"/>
        <w:spacing w:before="2" w:line="247" w:lineRule="auto"/>
        <w:ind w:right="-7"/>
        <w:jc w:val="both"/>
        <w:rPr>
          <w:sz w:val="24"/>
          <w:szCs w:val="24"/>
          <w:lang w:val="it-IT"/>
        </w:rPr>
      </w:pPr>
      <w:r w:rsidRPr="00EE1AE3">
        <w:rPr>
          <w:sz w:val="24"/>
          <w:szCs w:val="24"/>
          <w:lang w:val="it-IT"/>
        </w:rPr>
        <w:t xml:space="preserve">Il Comune è tenuto ad approvare la graduatoria degli aventi diritto ed a trasmetterne copia ad EGAS e </w:t>
      </w:r>
      <w:proofErr w:type="spellStart"/>
      <w:r w:rsidRPr="00EE1AE3">
        <w:rPr>
          <w:sz w:val="24"/>
          <w:szCs w:val="24"/>
          <w:lang w:val="it-IT"/>
        </w:rPr>
        <w:t>Abbanoa</w:t>
      </w:r>
      <w:proofErr w:type="spellEnd"/>
      <w:r w:rsidRPr="00EE1AE3">
        <w:rPr>
          <w:sz w:val="24"/>
          <w:szCs w:val="24"/>
          <w:lang w:val="it-IT"/>
        </w:rPr>
        <w:t xml:space="preserve"> entro il </w:t>
      </w:r>
      <w:r w:rsidR="00090EB5">
        <w:rPr>
          <w:sz w:val="24"/>
          <w:szCs w:val="24"/>
          <w:lang w:val="it-IT"/>
        </w:rPr>
        <w:t>31/12/2018</w:t>
      </w:r>
      <w:r w:rsidRPr="00EE1AE3">
        <w:rPr>
          <w:sz w:val="24"/>
          <w:szCs w:val="24"/>
          <w:lang w:val="it-IT"/>
        </w:rPr>
        <w:t>.</w:t>
      </w:r>
    </w:p>
    <w:p w:rsidR="000A7B2F" w:rsidRDefault="000A7B2F" w:rsidP="00F33C0D">
      <w:pPr>
        <w:widowControl/>
        <w:autoSpaceDE w:val="0"/>
        <w:autoSpaceDN w:val="0"/>
        <w:adjustRightInd w:val="0"/>
        <w:jc w:val="both"/>
        <w:rPr>
          <w:sz w:val="24"/>
          <w:szCs w:val="24"/>
          <w:lang w:val="it-IT"/>
        </w:rPr>
      </w:pPr>
    </w:p>
    <w:p w:rsidR="000A7B2F" w:rsidRPr="00EE1AE3" w:rsidRDefault="000A7B2F" w:rsidP="00D11C60">
      <w:pPr>
        <w:pStyle w:val="Titolo2"/>
        <w:tabs>
          <w:tab w:val="left" w:pos="9498"/>
        </w:tabs>
        <w:spacing w:before="0" w:line="333" w:lineRule="auto"/>
        <w:ind w:left="0" w:right="-7"/>
        <w:rPr>
          <w:sz w:val="24"/>
          <w:szCs w:val="24"/>
          <w:lang w:val="it-IT"/>
        </w:rPr>
      </w:pPr>
      <w:r w:rsidRPr="00EE1AE3">
        <w:rPr>
          <w:sz w:val="24"/>
          <w:szCs w:val="24"/>
          <w:lang w:val="it-IT"/>
        </w:rPr>
        <w:t>ART.8</w:t>
      </w:r>
    </w:p>
    <w:p w:rsidR="000A7B2F" w:rsidRPr="00EE1AE3" w:rsidRDefault="000A7B2F" w:rsidP="00D11C60">
      <w:pPr>
        <w:pStyle w:val="Titolo2"/>
        <w:tabs>
          <w:tab w:val="left" w:pos="9498"/>
        </w:tabs>
        <w:spacing w:before="0" w:line="333" w:lineRule="auto"/>
        <w:ind w:left="0" w:right="-7"/>
        <w:rPr>
          <w:sz w:val="24"/>
          <w:szCs w:val="24"/>
          <w:lang w:val="it-IT"/>
        </w:rPr>
      </w:pPr>
      <w:r w:rsidRPr="00EE1AE3">
        <w:rPr>
          <w:sz w:val="24"/>
          <w:szCs w:val="24"/>
          <w:lang w:val="it-IT"/>
        </w:rPr>
        <w:t xml:space="preserve"> ALTRE DISPOSIZIONI</w:t>
      </w:r>
    </w:p>
    <w:p w:rsidR="000A7B2F" w:rsidRPr="00EE1AE3" w:rsidRDefault="000A7B2F" w:rsidP="00EB2465">
      <w:pPr>
        <w:pStyle w:val="Corpodeltesto"/>
        <w:spacing w:line="247" w:lineRule="auto"/>
        <w:ind w:right="-7"/>
        <w:jc w:val="both"/>
        <w:rPr>
          <w:sz w:val="24"/>
          <w:szCs w:val="24"/>
          <w:lang w:val="it-IT"/>
        </w:rPr>
      </w:pPr>
      <w:r w:rsidRPr="00EE1AE3">
        <w:rPr>
          <w:spacing w:val="-3"/>
          <w:sz w:val="24"/>
          <w:szCs w:val="24"/>
          <w:lang w:val="it-IT"/>
        </w:rPr>
        <w:t xml:space="preserve">Ai </w:t>
      </w:r>
      <w:r w:rsidRPr="00EE1AE3">
        <w:rPr>
          <w:sz w:val="24"/>
          <w:szCs w:val="24"/>
          <w:lang w:val="it-IT"/>
        </w:rPr>
        <w:t xml:space="preserve">sensi del DPR 445/2000 le dichiarazioni mendaci, la falsità negli atti e l’uso </w:t>
      </w:r>
      <w:r w:rsidRPr="00EE1AE3">
        <w:rPr>
          <w:spacing w:val="-3"/>
          <w:sz w:val="24"/>
          <w:szCs w:val="24"/>
          <w:lang w:val="it-IT"/>
        </w:rPr>
        <w:t xml:space="preserve">di </w:t>
      </w:r>
      <w:r w:rsidRPr="00EE1AE3">
        <w:rPr>
          <w:sz w:val="24"/>
          <w:szCs w:val="24"/>
          <w:lang w:val="it-IT"/>
        </w:rPr>
        <w:t xml:space="preserve">atti falsi previsti dalla </w:t>
      </w:r>
      <w:bookmarkStart w:id="0" w:name="_GoBack"/>
      <w:bookmarkEnd w:id="0"/>
      <w:r w:rsidRPr="00EE1AE3">
        <w:rPr>
          <w:sz w:val="24"/>
          <w:szCs w:val="24"/>
          <w:lang w:val="it-IT"/>
        </w:rPr>
        <w:t xml:space="preserve">legge sono puniti ai sensi del codice penale e delle leggi speciali in materia e determinano la pronuncia </w:t>
      </w:r>
      <w:r w:rsidRPr="00EE1AE3">
        <w:rPr>
          <w:spacing w:val="-3"/>
          <w:sz w:val="24"/>
          <w:szCs w:val="24"/>
          <w:lang w:val="it-IT"/>
        </w:rPr>
        <w:t xml:space="preserve">di </w:t>
      </w:r>
      <w:r w:rsidRPr="00EE1AE3">
        <w:rPr>
          <w:sz w:val="24"/>
          <w:szCs w:val="24"/>
          <w:lang w:val="it-IT"/>
        </w:rPr>
        <w:t>decadenza dai benefici eventualmente conseguenti il provvedimento emanato su tali basi.</w:t>
      </w:r>
    </w:p>
    <w:p w:rsidR="000A7B2F" w:rsidRPr="00EE1AE3" w:rsidRDefault="000A7B2F" w:rsidP="00EB2465">
      <w:pPr>
        <w:pStyle w:val="Corpodeltesto"/>
        <w:spacing w:before="95" w:line="247" w:lineRule="auto"/>
        <w:ind w:right="-7"/>
        <w:jc w:val="both"/>
        <w:rPr>
          <w:sz w:val="24"/>
          <w:szCs w:val="24"/>
          <w:lang w:val="it-IT"/>
        </w:rPr>
      </w:pPr>
      <w:r w:rsidRPr="00EE1AE3">
        <w:rPr>
          <w:sz w:val="24"/>
          <w:szCs w:val="24"/>
          <w:lang w:val="it-IT"/>
        </w:rPr>
        <w:t xml:space="preserve">L’Amministrazione comunale procederà, ai sensi del D.P.R. N. 445/2000, ad idonei controlli, anche a campione sulla veridicità delle dichiarazioni sostitutive rilasciate dai richiedenti il contributo. Il richiedente esprime altresì nella domanda il consenso scritto al trattamento dei dati personali, ai sensi del </w:t>
      </w:r>
      <w:proofErr w:type="spellStart"/>
      <w:r w:rsidRPr="00EE1AE3">
        <w:rPr>
          <w:sz w:val="24"/>
          <w:szCs w:val="24"/>
          <w:lang w:val="it-IT"/>
        </w:rPr>
        <w:t>D.Lgs.</w:t>
      </w:r>
      <w:proofErr w:type="spellEnd"/>
      <w:r w:rsidRPr="00EE1AE3">
        <w:rPr>
          <w:sz w:val="24"/>
          <w:szCs w:val="24"/>
          <w:lang w:val="it-IT"/>
        </w:rPr>
        <w:t xml:space="preserve"> 196/2003.</w:t>
      </w:r>
    </w:p>
    <w:p w:rsidR="000A7B2F" w:rsidRPr="00EE1AE3" w:rsidRDefault="000A7B2F" w:rsidP="00EB2465">
      <w:pPr>
        <w:pStyle w:val="Corpodeltesto"/>
        <w:spacing w:before="95" w:line="244" w:lineRule="auto"/>
        <w:ind w:right="-7"/>
        <w:jc w:val="both"/>
        <w:rPr>
          <w:sz w:val="24"/>
          <w:szCs w:val="24"/>
          <w:lang w:val="it-IT"/>
        </w:rPr>
      </w:pPr>
      <w:r w:rsidRPr="00EE1AE3">
        <w:rPr>
          <w:sz w:val="24"/>
          <w:szCs w:val="24"/>
          <w:lang w:val="it-IT"/>
        </w:rPr>
        <w:t>L'Amministrazione comunale potrà agire, in accordo con l’Ente gestore, per il recupero delle somme indebitamente percepite, gravate di interessi legali.</w:t>
      </w:r>
    </w:p>
    <w:p w:rsidR="000A7B2F" w:rsidRPr="00EE1AE3" w:rsidRDefault="000A7B2F" w:rsidP="00EB2465">
      <w:pPr>
        <w:pStyle w:val="Corpodeltesto"/>
        <w:ind w:right="-7"/>
        <w:rPr>
          <w:sz w:val="24"/>
          <w:szCs w:val="24"/>
          <w:lang w:val="it-IT"/>
        </w:rPr>
      </w:pPr>
    </w:p>
    <w:p w:rsidR="000A7B2F" w:rsidRPr="00EE1AE3" w:rsidRDefault="000A7B2F">
      <w:pPr>
        <w:pStyle w:val="Corpodeltesto"/>
        <w:spacing w:before="4"/>
        <w:rPr>
          <w:sz w:val="24"/>
          <w:szCs w:val="24"/>
          <w:lang w:val="it-IT"/>
        </w:rPr>
      </w:pPr>
    </w:p>
    <w:p w:rsidR="000A7B2F" w:rsidRPr="00EE1AE3" w:rsidRDefault="000A7B2F" w:rsidP="00EB2465">
      <w:pPr>
        <w:pStyle w:val="Titolo2"/>
        <w:spacing w:before="0"/>
        <w:ind w:left="0" w:right="-7"/>
        <w:rPr>
          <w:sz w:val="24"/>
          <w:szCs w:val="24"/>
          <w:lang w:val="it-IT"/>
        </w:rPr>
      </w:pPr>
      <w:r w:rsidRPr="00EE1AE3">
        <w:rPr>
          <w:sz w:val="24"/>
          <w:szCs w:val="24"/>
          <w:lang w:val="it-IT"/>
        </w:rPr>
        <w:t>ART. 9</w:t>
      </w:r>
    </w:p>
    <w:p w:rsidR="000A7B2F" w:rsidRPr="00EE1AE3" w:rsidRDefault="000A7B2F" w:rsidP="00EB2465">
      <w:pPr>
        <w:spacing w:before="97"/>
        <w:ind w:right="-7"/>
        <w:jc w:val="center"/>
        <w:rPr>
          <w:b/>
          <w:bCs/>
          <w:sz w:val="24"/>
          <w:szCs w:val="24"/>
          <w:lang w:val="it-IT"/>
        </w:rPr>
      </w:pPr>
      <w:r w:rsidRPr="00EE1AE3">
        <w:rPr>
          <w:b/>
          <w:bCs/>
          <w:sz w:val="24"/>
          <w:szCs w:val="24"/>
          <w:lang w:val="it-IT"/>
        </w:rPr>
        <w:t xml:space="preserve">INFORMATIVA IN MATERIA </w:t>
      </w:r>
      <w:proofErr w:type="spellStart"/>
      <w:r w:rsidRPr="00EE1AE3">
        <w:rPr>
          <w:b/>
          <w:bCs/>
          <w:sz w:val="24"/>
          <w:szCs w:val="24"/>
          <w:lang w:val="it-IT"/>
        </w:rPr>
        <w:t>DI</w:t>
      </w:r>
      <w:proofErr w:type="spellEnd"/>
      <w:r w:rsidRPr="00EE1AE3">
        <w:rPr>
          <w:b/>
          <w:bCs/>
          <w:sz w:val="24"/>
          <w:szCs w:val="24"/>
          <w:lang w:val="it-IT"/>
        </w:rPr>
        <w:t xml:space="preserve"> PROTEZIONE DATI PERSONALI</w:t>
      </w:r>
    </w:p>
    <w:p w:rsidR="000A7B2F" w:rsidRPr="00EE1AE3" w:rsidRDefault="000A7B2F" w:rsidP="00EB2465">
      <w:pPr>
        <w:pStyle w:val="Corpodeltesto"/>
        <w:spacing w:before="97" w:line="247" w:lineRule="auto"/>
        <w:ind w:right="-7" w:firstLine="4"/>
        <w:jc w:val="both"/>
        <w:rPr>
          <w:sz w:val="24"/>
          <w:szCs w:val="24"/>
          <w:lang w:val="it-IT"/>
        </w:rPr>
      </w:pPr>
      <w:r w:rsidRPr="00EE1AE3">
        <w:rPr>
          <w:sz w:val="24"/>
          <w:szCs w:val="24"/>
          <w:lang w:val="it-IT"/>
        </w:rPr>
        <w:t>Ai sensi del Decreto Legislativo 196/03 i dati personali raccolti con le domande presentate ai sensi del presente bando saranno trattati con strumenti informatici e utilizzati nell'ambito del procedimento per l'erogazione dell'intervento secondo quanto stabilito dalla normativa.</w:t>
      </w:r>
    </w:p>
    <w:p w:rsidR="000A7B2F" w:rsidRDefault="000A7B2F" w:rsidP="00EB2465">
      <w:pPr>
        <w:pStyle w:val="Corpodeltesto"/>
        <w:spacing w:before="90" w:line="249" w:lineRule="auto"/>
        <w:ind w:right="-7" w:firstLine="4"/>
        <w:jc w:val="both"/>
        <w:rPr>
          <w:sz w:val="24"/>
          <w:szCs w:val="24"/>
          <w:lang w:val="it-IT"/>
        </w:rPr>
      </w:pPr>
      <w:r w:rsidRPr="00EE1AE3">
        <w:rPr>
          <w:sz w:val="24"/>
          <w:szCs w:val="24"/>
          <w:lang w:val="it-IT"/>
        </w:rPr>
        <w:t>Tale trattamento sarà improntato a principi di correttezza, liceità e trasparenza. L'utilizzo dei dati richiesti ha come finalità quella connessa alla gestione della procedura per l'erogazione dell'intervento ai sensi  del presente bando e pertanto il conferimento dei dati richiesti è obbligatorio.</w:t>
      </w:r>
    </w:p>
    <w:p w:rsidR="000A7B2F" w:rsidRDefault="000A7B2F" w:rsidP="00EB2465">
      <w:pPr>
        <w:pStyle w:val="Corpodeltesto"/>
        <w:spacing w:before="90" w:line="249" w:lineRule="auto"/>
        <w:ind w:right="-7" w:firstLine="4"/>
        <w:jc w:val="both"/>
        <w:rPr>
          <w:sz w:val="24"/>
          <w:szCs w:val="24"/>
          <w:lang w:val="it-IT"/>
        </w:rPr>
      </w:pPr>
    </w:p>
    <w:p w:rsidR="000A7B2F" w:rsidRDefault="000A7B2F" w:rsidP="00EB2465">
      <w:pPr>
        <w:pStyle w:val="Corpodeltesto"/>
        <w:spacing w:before="90" w:line="249" w:lineRule="auto"/>
        <w:ind w:right="-7" w:firstLine="4"/>
        <w:jc w:val="both"/>
        <w:rPr>
          <w:sz w:val="24"/>
          <w:szCs w:val="24"/>
          <w:lang w:val="it-IT"/>
        </w:rPr>
      </w:pPr>
    </w:p>
    <w:p w:rsidR="000A7B2F" w:rsidRDefault="000A7B2F" w:rsidP="008C6D79">
      <w:pPr>
        <w:pStyle w:val="Titolo2"/>
        <w:spacing w:before="0"/>
        <w:ind w:left="0" w:right="-7"/>
        <w:rPr>
          <w:sz w:val="24"/>
          <w:szCs w:val="24"/>
          <w:lang w:val="it-IT"/>
        </w:rPr>
      </w:pPr>
      <w:r w:rsidRPr="00EE1AE3">
        <w:rPr>
          <w:sz w:val="24"/>
          <w:szCs w:val="24"/>
          <w:lang w:val="it-IT"/>
        </w:rPr>
        <w:t xml:space="preserve">ART. </w:t>
      </w:r>
      <w:r>
        <w:rPr>
          <w:sz w:val="24"/>
          <w:szCs w:val="24"/>
          <w:lang w:val="it-IT"/>
        </w:rPr>
        <w:t>10</w:t>
      </w:r>
    </w:p>
    <w:p w:rsidR="000A7B2F" w:rsidRDefault="000A7B2F" w:rsidP="008C6D79">
      <w:pPr>
        <w:pStyle w:val="Corpodeltesto"/>
        <w:spacing w:before="90" w:line="249" w:lineRule="auto"/>
        <w:ind w:right="-7" w:firstLine="4"/>
        <w:jc w:val="center"/>
        <w:rPr>
          <w:b/>
          <w:bCs/>
          <w:sz w:val="24"/>
          <w:szCs w:val="24"/>
          <w:lang w:val="it-IT"/>
        </w:rPr>
      </w:pPr>
      <w:r w:rsidRPr="008C6D79">
        <w:rPr>
          <w:b/>
          <w:bCs/>
          <w:sz w:val="24"/>
          <w:szCs w:val="24"/>
          <w:lang w:val="it-IT"/>
        </w:rPr>
        <w:t>NORME FINALI</w:t>
      </w:r>
    </w:p>
    <w:p w:rsidR="000A7B2F" w:rsidRPr="008C6D79" w:rsidRDefault="000A7B2F" w:rsidP="008C6D79">
      <w:pPr>
        <w:autoSpaceDE w:val="0"/>
        <w:autoSpaceDN w:val="0"/>
        <w:adjustRightInd w:val="0"/>
        <w:jc w:val="both"/>
        <w:rPr>
          <w:sz w:val="24"/>
          <w:szCs w:val="24"/>
          <w:lang w:val="it-IT"/>
        </w:rPr>
      </w:pPr>
      <w:r w:rsidRPr="008C6D79">
        <w:rPr>
          <w:sz w:val="24"/>
          <w:szCs w:val="24"/>
          <w:lang w:val="it-IT"/>
        </w:rPr>
        <w:t xml:space="preserve">Per quanto non espressamente previsto nel presenti bando, trovano applicazione le istruzioni e modalità operative stabilite da EGAS </w:t>
      </w:r>
    </w:p>
    <w:p w:rsidR="000A7B2F" w:rsidRPr="008C6D79" w:rsidRDefault="000A7B2F" w:rsidP="008C6D79">
      <w:pPr>
        <w:pStyle w:val="Corpodeltesto"/>
        <w:spacing w:before="90" w:line="249" w:lineRule="auto"/>
        <w:ind w:right="-7" w:firstLine="4"/>
        <w:jc w:val="center"/>
        <w:rPr>
          <w:b/>
          <w:bCs/>
          <w:sz w:val="24"/>
          <w:szCs w:val="24"/>
          <w:lang w:val="it-IT"/>
        </w:rPr>
      </w:pPr>
    </w:p>
    <w:p w:rsidR="000A7B2F" w:rsidRPr="00EE1AE3" w:rsidRDefault="000A7B2F" w:rsidP="00EB2465">
      <w:pPr>
        <w:pStyle w:val="Corpodeltesto"/>
        <w:spacing w:before="90" w:line="249" w:lineRule="auto"/>
        <w:ind w:right="-7" w:firstLine="4"/>
        <w:jc w:val="both"/>
        <w:rPr>
          <w:sz w:val="24"/>
          <w:szCs w:val="24"/>
          <w:lang w:val="it-IT"/>
        </w:rPr>
      </w:pPr>
    </w:p>
    <w:p w:rsidR="000A7B2F" w:rsidRPr="00EE1AE3" w:rsidRDefault="000A7B2F" w:rsidP="00EE1AE3">
      <w:pPr>
        <w:pStyle w:val="Corpodeltesto"/>
        <w:spacing w:before="87"/>
        <w:ind w:right="-7"/>
        <w:jc w:val="both"/>
        <w:rPr>
          <w:sz w:val="24"/>
          <w:szCs w:val="24"/>
          <w:lang w:val="it-IT"/>
        </w:rPr>
      </w:pPr>
      <w:proofErr w:type="spellStart"/>
      <w:r w:rsidRPr="00EE1AE3">
        <w:rPr>
          <w:sz w:val="24"/>
          <w:szCs w:val="24"/>
          <w:lang w:val="it-IT"/>
        </w:rPr>
        <w:t>Do</w:t>
      </w:r>
      <w:r>
        <w:rPr>
          <w:sz w:val="24"/>
          <w:szCs w:val="24"/>
          <w:lang w:val="it-IT"/>
        </w:rPr>
        <w:t>lianova</w:t>
      </w:r>
      <w:proofErr w:type="spellEnd"/>
      <w:r w:rsidRPr="00EE1AE3">
        <w:rPr>
          <w:sz w:val="24"/>
          <w:szCs w:val="24"/>
          <w:lang w:val="it-IT"/>
        </w:rPr>
        <w:t xml:space="preserve">, </w:t>
      </w:r>
      <w:r w:rsidR="00090EB5">
        <w:rPr>
          <w:sz w:val="24"/>
          <w:szCs w:val="24"/>
          <w:lang w:val="it-IT"/>
        </w:rPr>
        <w:t>22/11/2018</w:t>
      </w:r>
    </w:p>
    <w:p w:rsidR="000A7B2F" w:rsidRPr="00EE1AE3" w:rsidRDefault="000A7B2F" w:rsidP="00EE1AE3">
      <w:pPr>
        <w:pStyle w:val="Corpodeltesto"/>
        <w:spacing w:before="87"/>
        <w:ind w:right="-7"/>
        <w:jc w:val="both"/>
        <w:rPr>
          <w:sz w:val="24"/>
          <w:szCs w:val="24"/>
          <w:lang w:val="it-IT"/>
        </w:rPr>
      </w:pPr>
    </w:p>
    <w:p w:rsidR="000A7B2F" w:rsidRPr="00EE1AE3" w:rsidRDefault="000A7B2F">
      <w:pPr>
        <w:pStyle w:val="Corpodeltesto"/>
        <w:spacing w:before="4"/>
        <w:rPr>
          <w:sz w:val="24"/>
          <w:szCs w:val="24"/>
          <w:lang w:val="it-IT"/>
        </w:rPr>
      </w:pPr>
    </w:p>
    <w:p w:rsidR="000A7B2F" w:rsidRPr="00EE1AE3" w:rsidRDefault="000A7B2F" w:rsidP="00EB2465">
      <w:pPr>
        <w:ind w:left="2256" w:right="-7"/>
        <w:jc w:val="center"/>
        <w:rPr>
          <w:b/>
          <w:bCs/>
          <w:i/>
          <w:iCs/>
          <w:sz w:val="24"/>
          <w:szCs w:val="24"/>
          <w:lang w:val="it-IT"/>
        </w:rPr>
      </w:pPr>
      <w:r w:rsidRPr="00EE1AE3">
        <w:rPr>
          <w:b/>
          <w:bCs/>
          <w:i/>
          <w:iCs/>
          <w:sz w:val="24"/>
          <w:szCs w:val="24"/>
          <w:lang w:val="it-IT"/>
        </w:rPr>
        <w:t xml:space="preserve">                 </w:t>
      </w:r>
      <w:r>
        <w:rPr>
          <w:b/>
          <w:bCs/>
          <w:i/>
          <w:iCs/>
          <w:sz w:val="24"/>
          <w:szCs w:val="24"/>
          <w:lang w:val="it-IT"/>
        </w:rPr>
        <w:t xml:space="preserve">                               </w:t>
      </w:r>
      <w:r w:rsidRPr="00EE1AE3">
        <w:rPr>
          <w:b/>
          <w:bCs/>
          <w:i/>
          <w:iCs/>
          <w:sz w:val="24"/>
          <w:szCs w:val="24"/>
          <w:lang w:val="it-IT"/>
        </w:rPr>
        <w:t xml:space="preserve"> Il Responsabile del Servizio</w:t>
      </w:r>
      <w:r>
        <w:rPr>
          <w:b/>
          <w:bCs/>
          <w:i/>
          <w:iCs/>
          <w:sz w:val="24"/>
          <w:szCs w:val="24"/>
          <w:lang w:val="it-IT"/>
        </w:rPr>
        <w:t xml:space="preserve"> Politiche Sociali </w:t>
      </w:r>
      <w:r w:rsidRPr="00EE1AE3">
        <w:rPr>
          <w:b/>
          <w:bCs/>
          <w:i/>
          <w:iCs/>
          <w:sz w:val="24"/>
          <w:szCs w:val="24"/>
          <w:lang w:val="it-IT"/>
        </w:rPr>
        <w:t xml:space="preserve"> </w:t>
      </w:r>
    </w:p>
    <w:p w:rsidR="000A7B2F" w:rsidRPr="00EE1AE3" w:rsidRDefault="000A7B2F" w:rsidP="006E7F94">
      <w:pPr>
        <w:ind w:left="5856" w:right="-7"/>
        <w:rPr>
          <w:i/>
          <w:iCs/>
          <w:sz w:val="24"/>
          <w:szCs w:val="24"/>
          <w:lang w:val="it-IT"/>
        </w:rPr>
      </w:pPr>
      <w:r>
        <w:rPr>
          <w:i/>
          <w:iCs/>
          <w:sz w:val="24"/>
          <w:szCs w:val="24"/>
          <w:lang w:val="it-IT"/>
        </w:rPr>
        <w:t xml:space="preserve">     Dott. Enrico </w:t>
      </w:r>
      <w:proofErr w:type="spellStart"/>
      <w:r>
        <w:rPr>
          <w:i/>
          <w:iCs/>
          <w:sz w:val="24"/>
          <w:szCs w:val="24"/>
          <w:lang w:val="it-IT"/>
        </w:rPr>
        <w:t>Dessì</w:t>
      </w:r>
      <w:proofErr w:type="spellEnd"/>
    </w:p>
    <w:p w:rsidR="000A7B2F" w:rsidRPr="00EE1AE3" w:rsidRDefault="000A7B2F">
      <w:pPr>
        <w:pStyle w:val="Corpodeltesto"/>
        <w:spacing w:before="3"/>
        <w:rPr>
          <w:sz w:val="24"/>
          <w:szCs w:val="24"/>
          <w:lang w:val="it-IT"/>
        </w:rPr>
      </w:pPr>
    </w:p>
    <w:sectPr w:rsidR="000A7B2F" w:rsidRPr="00EE1AE3" w:rsidSect="00006A1E">
      <w:footerReference w:type="default" r:id="rId8"/>
      <w:pgSz w:w="11900" w:h="16840"/>
      <w:pgMar w:top="1021" w:right="1134" w:bottom="1021" w:left="1134" w:header="0"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12D" w:rsidRDefault="0058512D" w:rsidP="00C948AA">
      <w:r>
        <w:separator/>
      </w:r>
    </w:p>
  </w:endnote>
  <w:endnote w:type="continuationSeparator" w:id="0">
    <w:p w:rsidR="0058512D" w:rsidRDefault="0058512D" w:rsidP="00C94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239" w:rsidRDefault="00E15A73">
    <w:pPr>
      <w:pStyle w:val="Pidipagina"/>
      <w:jc w:val="right"/>
    </w:pPr>
    <w:fldSimple w:instr=" PAGE   \* MERGEFORMAT ">
      <w:r w:rsidR="00070520">
        <w:rPr>
          <w:noProof/>
        </w:rPr>
        <w:t>1</w:t>
      </w:r>
    </w:fldSimple>
  </w:p>
  <w:p w:rsidR="005D5239" w:rsidRDefault="005D5239">
    <w:pPr>
      <w:pStyle w:val="Corpodeltesto"/>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12D" w:rsidRDefault="0058512D" w:rsidP="00C948AA">
      <w:r>
        <w:separator/>
      </w:r>
    </w:p>
  </w:footnote>
  <w:footnote w:type="continuationSeparator" w:id="0">
    <w:p w:rsidR="0058512D" w:rsidRDefault="0058512D" w:rsidP="00C94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E35"/>
    <w:multiLevelType w:val="hybridMultilevel"/>
    <w:tmpl w:val="FFFFFFFF"/>
    <w:lvl w:ilvl="0" w:tplc="0A64FF9C">
      <w:start w:val="1"/>
      <w:numFmt w:val="decimal"/>
      <w:lvlText w:val="%1-"/>
      <w:lvlJc w:val="left"/>
      <w:pPr>
        <w:ind w:left="1197" w:hanging="360"/>
      </w:pPr>
      <w:rPr>
        <w:rFonts w:ascii="Times New Roman" w:eastAsia="Times New Roman" w:hAnsi="Times New Roman" w:hint="default"/>
        <w:w w:val="100"/>
        <w:sz w:val="22"/>
        <w:szCs w:val="22"/>
      </w:rPr>
    </w:lvl>
    <w:lvl w:ilvl="1" w:tplc="BD482258">
      <w:numFmt w:val="bullet"/>
      <w:lvlText w:val="•"/>
      <w:lvlJc w:val="left"/>
      <w:pPr>
        <w:ind w:left="2154" w:hanging="360"/>
      </w:pPr>
      <w:rPr>
        <w:rFonts w:hint="default"/>
      </w:rPr>
    </w:lvl>
    <w:lvl w:ilvl="2" w:tplc="D9CADD16">
      <w:numFmt w:val="bullet"/>
      <w:lvlText w:val="•"/>
      <w:lvlJc w:val="left"/>
      <w:pPr>
        <w:ind w:left="3108" w:hanging="360"/>
      </w:pPr>
      <w:rPr>
        <w:rFonts w:hint="default"/>
      </w:rPr>
    </w:lvl>
    <w:lvl w:ilvl="3" w:tplc="1F5A2DCC">
      <w:numFmt w:val="bullet"/>
      <w:lvlText w:val="•"/>
      <w:lvlJc w:val="left"/>
      <w:pPr>
        <w:ind w:left="4062" w:hanging="360"/>
      </w:pPr>
      <w:rPr>
        <w:rFonts w:hint="default"/>
      </w:rPr>
    </w:lvl>
    <w:lvl w:ilvl="4" w:tplc="5A46BD58">
      <w:numFmt w:val="bullet"/>
      <w:lvlText w:val="•"/>
      <w:lvlJc w:val="left"/>
      <w:pPr>
        <w:ind w:left="5016" w:hanging="360"/>
      </w:pPr>
      <w:rPr>
        <w:rFonts w:hint="default"/>
      </w:rPr>
    </w:lvl>
    <w:lvl w:ilvl="5" w:tplc="7612F550">
      <w:numFmt w:val="bullet"/>
      <w:lvlText w:val="•"/>
      <w:lvlJc w:val="left"/>
      <w:pPr>
        <w:ind w:left="5970" w:hanging="360"/>
      </w:pPr>
      <w:rPr>
        <w:rFonts w:hint="default"/>
      </w:rPr>
    </w:lvl>
    <w:lvl w:ilvl="6" w:tplc="8D962388">
      <w:numFmt w:val="bullet"/>
      <w:lvlText w:val="•"/>
      <w:lvlJc w:val="left"/>
      <w:pPr>
        <w:ind w:left="6924" w:hanging="360"/>
      </w:pPr>
      <w:rPr>
        <w:rFonts w:hint="default"/>
      </w:rPr>
    </w:lvl>
    <w:lvl w:ilvl="7" w:tplc="706C57F8">
      <w:numFmt w:val="bullet"/>
      <w:lvlText w:val="•"/>
      <w:lvlJc w:val="left"/>
      <w:pPr>
        <w:ind w:left="7878" w:hanging="360"/>
      </w:pPr>
      <w:rPr>
        <w:rFonts w:hint="default"/>
      </w:rPr>
    </w:lvl>
    <w:lvl w:ilvl="8" w:tplc="56BAB69C">
      <w:numFmt w:val="bullet"/>
      <w:lvlText w:val="•"/>
      <w:lvlJc w:val="left"/>
      <w:pPr>
        <w:ind w:left="8832" w:hanging="360"/>
      </w:pPr>
      <w:rPr>
        <w:rFonts w:hint="default"/>
      </w:rPr>
    </w:lvl>
  </w:abstractNum>
  <w:abstractNum w:abstractNumId="1">
    <w:nsid w:val="03A755F9"/>
    <w:multiLevelType w:val="hybridMultilevel"/>
    <w:tmpl w:val="E3E44722"/>
    <w:lvl w:ilvl="0" w:tplc="836EA7CE">
      <w:start w:val="1"/>
      <w:numFmt w:val="lowerLetter"/>
      <w:lvlText w:val="%1)"/>
      <w:lvlJc w:val="left"/>
      <w:pPr>
        <w:ind w:left="720" w:hanging="360"/>
      </w:pPr>
      <w:rPr>
        <w:rFonts w:hint="default"/>
        <w:b/>
        <w:bCs/>
        <w:i w:val="0"/>
        <w:iCs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0524712D"/>
    <w:multiLevelType w:val="hybridMultilevel"/>
    <w:tmpl w:val="FFFFFFFF"/>
    <w:lvl w:ilvl="0" w:tplc="4126CC3C">
      <w:numFmt w:val="bullet"/>
      <w:lvlText w:val=""/>
      <w:lvlJc w:val="left"/>
      <w:pPr>
        <w:ind w:left="1112" w:hanging="348"/>
      </w:pPr>
      <w:rPr>
        <w:rFonts w:ascii="Wingdings" w:eastAsia="Times New Roman" w:hAnsi="Wingdings" w:hint="default"/>
        <w:w w:val="71"/>
        <w:sz w:val="24"/>
        <w:szCs w:val="24"/>
      </w:rPr>
    </w:lvl>
    <w:lvl w:ilvl="1" w:tplc="BA3063C0">
      <w:numFmt w:val="bullet"/>
      <w:lvlText w:val="•"/>
      <w:lvlJc w:val="left"/>
      <w:pPr>
        <w:ind w:left="2052" w:hanging="348"/>
      </w:pPr>
      <w:rPr>
        <w:rFonts w:hint="default"/>
      </w:rPr>
    </w:lvl>
    <w:lvl w:ilvl="2" w:tplc="4D8C7040">
      <w:numFmt w:val="bullet"/>
      <w:lvlText w:val="•"/>
      <w:lvlJc w:val="left"/>
      <w:pPr>
        <w:ind w:left="2984" w:hanging="348"/>
      </w:pPr>
      <w:rPr>
        <w:rFonts w:hint="default"/>
      </w:rPr>
    </w:lvl>
    <w:lvl w:ilvl="3" w:tplc="BCCA3356">
      <w:numFmt w:val="bullet"/>
      <w:lvlText w:val="•"/>
      <w:lvlJc w:val="left"/>
      <w:pPr>
        <w:ind w:left="3916" w:hanging="348"/>
      </w:pPr>
      <w:rPr>
        <w:rFonts w:hint="default"/>
      </w:rPr>
    </w:lvl>
    <w:lvl w:ilvl="4" w:tplc="D8503086">
      <w:numFmt w:val="bullet"/>
      <w:lvlText w:val="•"/>
      <w:lvlJc w:val="left"/>
      <w:pPr>
        <w:ind w:left="4848" w:hanging="348"/>
      </w:pPr>
      <w:rPr>
        <w:rFonts w:hint="default"/>
      </w:rPr>
    </w:lvl>
    <w:lvl w:ilvl="5" w:tplc="043A9278">
      <w:numFmt w:val="bullet"/>
      <w:lvlText w:val="•"/>
      <w:lvlJc w:val="left"/>
      <w:pPr>
        <w:ind w:left="5780" w:hanging="348"/>
      </w:pPr>
      <w:rPr>
        <w:rFonts w:hint="default"/>
      </w:rPr>
    </w:lvl>
    <w:lvl w:ilvl="6" w:tplc="9E6AEBB6">
      <w:numFmt w:val="bullet"/>
      <w:lvlText w:val="•"/>
      <w:lvlJc w:val="left"/>
      <w:pPr>
        <w:ind w:left="6712" w:hanging="348"/>
      </w:pPr>
      <w:rPr>
        <w:rFonts w:hint="default"/>
      </w:rPr>
    </w:lvl>
    <w:lvl w:ilvl="7" w:tplc="409AC7FE">
      <w:numFmt w:val="bullet"/>
      <w:lvlText w:val="•"/>
      <w:lvlJc w:val="left"/>
      <w:pPr>
        <w:ind w:left="7644" w:hanging="348"/>
      </w:pPr>
      <w:rPr>
        <w:rFonts w:hint="default"/>
      </w:rPr>
    </w:lvl>
    <w:lvl w:ilvl="8" w:tplc="0C662262">
      <w:numFmt w:val="bullet"/>
      <w:lvlText w:val="•"/>
      <w:lvlJc w:val="left"/>
      <w:pPr>
        <w:ind w:left="8576" w:hanging="348"/>
      </w:pPr>
      <w:rPr>
        <w:rFonts w:hint="default"/>
      </w:rPr>
    </w:lvl>
  </w:abstractNum>
  <w:abstractNum w:abstractNumId="3">
    <w:nsid w:val="05693A91"/>
    <w:multiLevelType w:val="hybridMultilevel"/>
    <w:tmpl w:val="2B7C820C"/>
    <w:lvl w:ilvl="0" w:tplc="5F780FB6">
      <w:start w:val="1"/>
      <w:numFmt w:val="decimal"/>
      <w:lvlText w:val="%1)"/>
      <w:lvlJc w:val="left"/>
      <w:pPr>
        <w:ind w:left="720" w:hanging="360"/>
      </w:pPr>
      <w:rPr>
        <w:rFonts w:hint="default"/>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05BF0F98"/>
    <w:multiLevelType w:val="hybridMultilevel"/>
    <w:tmpl w:val="206AE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645266D"/>
    <w:multiLevelType w:val="hybridMultilevel"/>
    <w:tmpl w:val="81EE2104"/>
    <w:lvl w:ilvl="0" w:tplc="B440743C">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07DC3C50"/>
    <w:multiLevelType w:val="hybridMultilevel"/>
    <w:tmpl w:val="068A149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0C984857"/>
    <w:multiLevelType w:val="hybridMultilevel"/>
    <w:tmpl w:val="FA6ED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6A0890"/>
    <w:multiLevelType w:val="hybridMultilevel"/>
    <w:tmpl w:val="3CB0BEE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18DD07E8"/>
    <w:multiLevelType w:val="hybridMultilevel"/>
    <w:tmpl w:val="E3782D52"/>
    <w:lvl w:ilvl="0" w:tplc="84A0782A">
      <w:start w:val="1"/>
      <w:numFmt w:val="bullet"/>
      <w:lvlText w:val="-"/>
      <w:lvlJc w:val="left"/>
      <w:pPr>
        <w:ind w:left="720" w:hanging="360"/>
      </w:pPr>
      <w:rPr>
        <w:rFonts w:ascii="SimSun" w:eastAsia="SimSun" w:hAnsi="SimSun" w:hint="eastAsia"/>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1F147D84"/>
    <w:multiLevelType w:val="hybridMultilevel"/>
    <w:tmpl w:val="D3C4955E"/>
    <w:lvl w:ilvl="0" w:tplc="0410000F">
      <w:start w:val="1"/>
      <w:numFmt w:val="decimal"/>
      <w:lvlText w:val="%1."/>
      <w:lvlJc w:val="left"/>
      <w:pPr>
        <w:tabs>
          <w:tab w:val="num" w:pos="1196"/>
        </w:tabs>
        <w:ind w:left="1196"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nsid w:val="1FE6006A"/>
    <w:multiLevelType w:val="hybridMultilevel"/>
    <w:tmpl w:val="B9D81B02"/>
    <w:lvl w:ilvl="0" w:tplc="04100019">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nsid w:val="28C83A54"/>
    <w:multiLevelType w:val="hybridMultilevel"/>
    <w:tmpl w:val="0F8485D8"/>
    <w:lvl w:ilvl="0" w:tplc="04100001">
      <w:start w:val="1"/>
      <w:numFmt w:val="bullet"/>
      <w:lvlText w:val=""/>
      <w:lvlJc w:val="left"/>
      <w:pPr>
        <w:ind w:left="2190" w:hanging="360"/>
      </w:pPr>
      <w:rPr>
        <w:rFonts w:ascii="Symbol" w:hAnsi="Symbol" w:cs="Symbol" w:hint="default"/>
      </w:rPr>
    </w:lvl>
    <w:lvl w:ilvl="1" w:tplc="04100003">
      <w:start w:val="1"/>
      <w:numFmt w:val="bullet"/>
      <w:lvlText w:val="o"/>
      <w:lvlJc w:val="left"/>
      <w:pPr>
        <w:ind w:left="2910" w:hanging="360"/>
      </w:pPr>
      <w:rPr>
        <w:rFonts w:ascii="Courier New" w:hAnsi="Courier New" w:cs="Courier New" w:hint="default"/>
      </w:rPr>
    </w:lvl>
    <w:lvl w:ilvl="2" w:tplc="04100005">
      <w:start w:val="1"/>
      <w:numFmt w:val="bullet"/>
      <w:lvlText w:val=""/>
      <w:lvlJc w:val="left"/>
      <w:pPr>
        <w:ind w:left="3630" w:hanging="360"/>
      </w:pPr>
      <w:rPr>
        <w:rFonts w:ascii="Wingdings" w:hAnsi="Wingdings" w:cs="Wingdings" w:hint="default"/>
      </w:rPr>
    </w:lvl>
    <w:lvl w:ilvl="3" w:tplc="04100001">
      <w:start w:val="1"/>
      <w:numFmt w:val="bullet"/>
      <w:lvlText w:val=""/>
      <w:lvlJc w:val="left"/>
      <w:pPr>
        <w:ind w:left="4350" w:hanging="360"/>
      </w:pPr>
      <w:rPr>
        <w:rFonts w:ascii="Symbol" w:hAnsi="Symbol" w:cs="Symbol" w:hint="default"/>
      </w:rPr>
    </w:lvl>
    <w:lvl w:ilvl="4" w:tplc="04100003">
      <w:start w:val="1"/>
      <w:numFmt w:val="bullet"/>
      <w:lvlText w:val="o"/>
      <w:lvlJc w:val="left"/>
      <w:pPr>
        <w:ind w:left="5070" w:hanging="360"/>
      </w:pPr>
      <w:rPr>
        <w:rFonts w:ascii="Courier New" w:hAnsi="Courier New" w:cs="Courier New" w:hint="default"/>
      </w:rPr>
    </w:lvl>
    <w:lvl w:ilvl="5" w:tplc="04100005">
      <w:start w:val="1"/>
      <w:numFmt w:val="bullet"/>
      <w:lvlText w:val=""/>
      <w:lvlJc w:val="left"/>
      <w:pPr>
        <w:ind w:left="5790" w:hanging="360"/>
      </w:pPr>
      <w:rPr>
        <w:rFonts w:ascii="Wingdings" w:hAnsi="Wingdings" w:cs="Wingdings" w:hint="default"/>
      </w:rPr>
    </w:lvl>
    <w:lvl w:ilvl="6" w:tplc="04100001">
      <w:start w:val="1"/>
      <w:numFmt w:val="bullet"/>
      <w:lvlText w:val=""/>
      <w:lvlJc w:val="left"/>
      <w:pPr>
        <w:ind w:left="6510" w:hanging="360"/>
      </w:pPr>
      <w:rPr>
        <w:rFonts w:ascii="Symbol" w:hAnsi="Symbol" w:cs="Symbol" w:hint="default"/>
      </w:rPr>
    </w:lvl>
    <w:lvl w:ilvl="7" w:tplc="04100003">
      <w:start w:val="1"/>
      <w:numFmt w:val="bullet"/>
      <w:lvlText w:val="o"/>
      <w:lvlJc w:val="left"/>
      <w:pPr>
        <w:ind w:left="7230" w:hanging="360"/>
      </w:pPr>
      <w:rPr>
        <w:rFonts w:ascii="Courier New" w:hAnsi="Courier New" w:cs="Courier New" w:hint="default"/>
      </w:rPr>
    </w:lvl>
    <w:lvl w:ilvl="8" w:tplc="04100005">
      <w:start w:val="1"/>
      <w:numFmt w:val="bullet"/>
      <w:lvlText w:val=""/>
      <w:lvlJc w:val="left"/>
      <w:pPr>
        <w:ind w:left="7950" w:hanging="360"/>
      </w:pPr>
      <w:rPr>
        <w:rFonts w:ascii="Wingdings" w:hAnsi="Wingdings" w:cs="Wingdings" w:hint="default"/>
      </w:rPr>
    </w:lvl>
  </w:abstractNum>
  <w:abstractNum w:abstractNumId="13">
    <w:nsid w:val="2AE0007F"/>
    <w:multiLevelType w:val="hybridMultilevel"/>
    <w:tmpl w:val="7960EEBA"/>
    <w:lvl w:ilvl="0" w:tplc="C8F29D9C">
      <w:start w:val="1"/>
      <w:numFmt w:val="bullet"/>
      <w:lvlText w:val=""/>
      <w:lvlJc w:val="left"/>
      <w:pPr>
        <w:tabs>
          <w:tab w:val="num" w:pos="12144"/>
        </w:tabs>
        <w:ind w:left="12144"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nsid w:val="2C795736"/>
    <w:multiLevelType w:val="hybridMultilevel"/>
    <w:tmpl w:val="22B4ABD6"/>
    <w:lvl w:ilvl="0" w:tplc="04100019">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5">
    <w:nsid w:val="2C7A054B"/>
    <w:multiLevelType w:val="hybridMultilevel"/>
    <w:tmpl w:val="8AAC6C5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30FD0E2A"/>
    <w:multiLevelType w:val="hybridMultilevel"/>
    <w:tmpl w:val="0B6A433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7">
    <w:nsid w:val="341D6EC1"/>
    <w:multiLevelType w:val="hybridMultilevel"/>
    <w:tmpl w:val="52D8BDF4"/>
    <w:lvl w:ilvl="0" w:tplc="04100019">
      <w:start w:val="1"/>
      <w:numFmt w:val="lowerLetter"/>
      <w:lvlText w:val="%1."/>
      <w:lvlJc w:val="left"/>
      <w:pPr>
        <w:ind w:left="1080" w:hanging="360"/>
      </w:pPr>
      <w:rPr>
        <w:rFonts w:hint="default"/>
        <w:b/>
        <w:bCs/>
        <w:i w:val="0"/>
        <w:iCs w:val="0"/>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8">
    <w:nsid w:val="3A43645E"/>
    <w:multiLevelType w:val="hybridMultilevel"/>
    <w:tmpl w:val="4DF8AAA6"/>
    <w:lvl w:ilvl="0" w:tplc="84A0782A">
      <w:start w:val="1"/>
      <w:numFmt w:val="bullet"/>
      <w:lvlText w:val="-"/>
      <w:lvlJc w:val="left"/>
      <w:pPr>
        <w:ind w:left="720" w:hanging="360"/>
      </w:pPr>
      <w:rPr>
        <w:rFonts w:ascii="SimSun" w:eastAsia="SimSun" w:hAnsi="SimSun" w:hint="eastAsia"/>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9">
    <w:nsid w:val="415062A1"/>
    <w:multiLevelType w:val="hybridMultilevel"/>
    <w:tmpl w:val="E8A21F8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nsid w:val="4156335D"/>
    <w:multiLevelType w:val="hybridMultilevel"/>
    <w:tmpl w:val="7F24F590"/>
    <w:lvl w:ilvl="0" w:tplc="8BFCD84A">
      <w:numFmt w:val="bullet"/>
      <w:lvlText w:val="-"/>
      <w:lvlJc w:val="left"/>
      <w:pPr>
        <w:ind w:left="1192"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1">
    <w:nsid w:val="41E24D18"/>
    <w:multiLevelType w:val="hybridMultilevel"/>
    <w:tmpl w:val="FFFFFFFF"/>
    <w:lvl w:ilvl="0" w:tplc="B15A73E2">
      <w:start w:val="1"/>
      <w:numFmt w:val="decimal"/>
      <w:lvlText w:val="%1."/>
      <w:lvlJc w:val="left"/>
      <w:pPr>
        <w:ind w:left="4871" w:hanging="298"/>
      </w:pPr>
      <w:rPr>
        <w:rFonts w:ascii="Calibri" w:eastAsia="Times New Roman" w:hAnsi="Calibri" w:hint="default"/>
        <w:b/>
        <w:bCs/>
        <w:spacing w:val="0"/>
        <w:w w:val="100"/>
        <w:sz w:val="28"/>
        <w:szCs w:val="28"/>
      </w:rPr>
    </w:lvl>
    <w:lvl w:ilvl="1" w:tplc="499AE734">
      <w:numFmt w:val="bullet"/>
      <w:lvlText w:val="•"/>
      <w:lvlJc w:val="left"/>
      <w:pPr>
        <w:ind w:left="5436" w:hanging="298"/>
      </w:pPr>
      <w:rPr>
        <w:rFonts w:hint="default"/>
      </w:rPr>
    </w:lvl>
    <w:lvl w:ilvl="2" w:tplc="57BE900A">
      <w:numFmt w:val="bullet"/>
      <w:lvlText w:val="•"/>
      <w:lvlJc w:val="left"/>
      <w:pPr>
        <w:ind w:left="5992" w:hanging="298"/>
      </w:pPr>
      <w:rPr>
        <w:rFonts w:hint="default"/>
      </w:rPr>
    </w:lvl>
    <w:lvl w:ilvl="3" w:tplc="64BA9364">
      <w:numFmt w:val="bullet"/>
      <w:lvlText w:val="•"/>
      <w:lvlJc w:val="left"/>
      <w:pPr>
        <w:ind w:left="6548" w:hanging="298"/>
      </w:pPr>
      <w:rPr>
        <w:rFonts w:hint="default"/>
      </w:rPr>
    </w:lvl>
    <w:lvl w:ilvl="4" w:tplc="E02EC42A">
      <w:numFmt w:val="bullet"/>
      <w:lvlText w:val="•"/>
      <w:lvlJc w:val="left"/>
      <w:pPr>
        <w:ind w:left="7104" w:hanging="298"/>
      </w:pPr>
      <w:rPr>
        <w:rFonts w:hint="default"/>
      </w:rPr>
    </w:lvl>
    <w:lvl w:ilvl="5" w:tplc="39A02020">
      <w:numFmt w:val="bullet"/>
      <w:lvlText w:val="•"/>
      <w:lvlJc w:val="left"/>
      <w:pPr>
        <w:ind w:left="7660" w:hanging="298"/>
      </w:pPr>
      <w:rPr>
        <w:rFonts w:hint="default"/>
      </w:rPr>
    </w:lvl>
    <w:lvl w:ilvl="6" w:tplc="B014A2E4">
      <w:numFmt w:val="bullet"/>
      <w:lvlText w:val="•"/>
      <w:lvlJc w:val="left"/>
      <w:pPr>
        <w:ind w:left="8216" w:hanging="298"/>
      </w:pPr>
      <w:rPr>
        <w:rFonts w:hint="default"/>
      </w:rPr>
    </w:lvl>
    <w:lvl w:ilvl="7" w:tplc="7EE0D1F2">
      <w:numFmt w:val="bullet"/>
      <w:lvlText w:val="•"/>
      <w:lvlJc w:val="left"/>
      <w:pPr>
        <w:ind w:left="8772" w:hanging="298"/>
      </w:pPr>
      <w:rPr>
        <w:rFonts w:hint="default"/>
      </w:rPr>
    </w:lvl>
    <w:lvl w:ilvl="8" w:tplc="E116A81A">
      <w:numFmt w:val="bullet"/>
      <w:lvlText w:val="•"/>
      <w:lvlJc w:val="left"/>
      <w:pPr>
        <w:ind w:left="9328" w:hanging="298"/>
      </w:pPr>
      <w:rPr>
        <w:rFonts w:hint="default"/>
      </w:rPr>
    </w:lvl>
  </w:abstractNum>
  <w:abstractNum w:abstractNumId="22">
    <w:nsid w:val="43165884"/>
    <w:multiLevelType w:val="hybridMultilevel"/>
    <w:tmpl w:val="156C54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3916413"/>
    <w:multiLevelType w:val="hybridMultilevel"/>
    <w:tmpl w:val="D9343C8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nsid w:val="47152911"/>
    <w:multiLevelType w:val="hybridMultilevel"/>
    <w:tmpl w:val="58DC47B6"/>
    <w:lvl w:ilvl="0" w:tplc="61382EE4">
      <w:start w:val="1"/>
      <w:numFmt w:val="lowerLetter"/>
      <w:lvlText w:val="%1)"/>
      <w:lvlJc w:val="left"/>
      <w:pPr>
        <w:tabs>
          <w:tab w:val="num" w:pos="1070"/>
        </w:tabs>
        <w:ind w:left="1070" w:hanging="360"/>
      </w:pPr>
      <w:rPr>
        <w:rFonts w:hint="default"/>
      </w:rPr>
    </w:lvl>
    <w:lvl w:ilvl="1" w:tplc="04100019">
      <w:start w:val="1"/>
      <w:numFmt w:val="lowerLetter"/>
      <w:lvlText w:val="%2."/>
      <w:lvlJc w:val="left"/>
      <w:pPr>
        <w:tabs>
          <w:tab w:val="num" w:pos="1790"/>
        </w:tabs>
        <w:ind w:left="1790" w:hanging="360"/>
      </w:pPr>
    </w:lvl>
    <w:lvl w:ilvl="2" w:tplc="0410001B">
      <w:start w:val="1"/>
      <w:numFmt w:val="lowerRoman"/>
      <w:lvlText w:val="%3."/>
      <w:lvlJc w:val="right"/>
      <w:pPr>
        <w:tabs>
          <w:tab w:val="num" w:pos="2510"/>
        </w:tabs>
        <w:ind w:left="2510" w:hanging="180"/>
      </w:pPr>
    </w:lvl>
    <w:lvl w:ilvl="3" w:tplc="0410000F">
      <w:start w:val="1"/>
      <w:numFmt w:val="decimal"/>
      <w:lvlText w:val="%4."/>
      <w:lvlJc w:val="left"/>
      <w:pPr>
        <w:tabs>
          <w:tab w:val="num" w:pos="3230"/>
        </w:tabs>
        <w:ind w:left="3230" w:hanging="360"/>
      </w:pPr>
    </w:lvl>
    <w:lvl w:ilvl="4" w:tplc="04100019">
      <w:start w:val="1"/>
      <w:numFmt w:val="lowerLetter"/>
      <w:lvlText w:val="%5."/>
      <w:lvlJc w:val="left"/>
      <w:pPr>
        <w:tabs>
          <w:tab w:val="num" w:pos="3950"/>
        </w:tabs>
        <w:ind w:left="3950" w:hanging="360"/>
      </w:pPr>
    </w:lvl>
    <w:lvl w:ilvl="5" w:tplc="0410001B">
      <w:start w:val="1"/>
      <w:numFmt w:val="lowerRoman"/>
      <w:lvlText w:val="%6."/>
      <w:lvlJc w:val="right"/>
      <w:pPr>
        <w:tabs>
          <w:tab w:val="num" w:pos="4670"/>
        </w:tabs>
        <w:ind w:left="4670" w:hanging="180"/>
      </w:pPr>
    </w:lvl>
    <w:lvl w:ilvl="6" w:tplc="0410000F">
      <w:start w:val="1"/>
      <w:numFmt w:val="decimal"/>
      <w:lvlText w:val="%7."/>
      <w:lvlJc w:val="left"/>
      <w:pPr>
        <w:tabs>
          <w:tab w:val="num" w:pos="5390"/>
        </w:tabs>
        <w:ind w:left="5390" w:hanging="360"/>
      </w:pPr>
    </w:lvl>
    <w:lvl w:ilvl="7" w:tplc="04100019">
      <w:start w:val="1"/>
      <w:numFmt w:val="lowerLetter"/>
      <w:lvlText w:val="%8."/>
      <w:lvlJc w:val="left"/>
      <w:pPr>
        <w:tabs>
          <w:tab w:val="num" w:pos="6110"/>
        </w:tabs>
        <w:ind w:left="6110" w:hanging="360"/>
      </w:pPr>
    </w:lvl>
    <w:lvl w:ilvl="8" w:tplc="0410001B">
      <w:start w:val="1"/>
      <w:numFmt w:val="lowerRoman"/>
      <w:lvlText w:val="%9."/>
      <w:lvlJc w:val="right"/>
      <w:pPr>
        <w:tabs>
          <w:tab w:val="num" w:pos="6830"/>
        </w:tabs>
        <w:ind w:left="6830" w:hanging="180"/>
      </w:pPr>
    </w:lvl>
  </w:abstractNum>
  <w:abstractNum w:abstractNumId="25">
    <w:nsid w:val="48633486"/>
    <w:multiLevelType w:val="hybridMultilevel"/>
    <w:tmpl w:val="EFEA7B2E"/>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nsid w:val="48EA73D0"/>
    <w:multiLevelType w:val="hybridMultilevel"/>
    <w:tmpl w:val="9828BE10"/>
    <w:lvl w:ilvl="0" w:tplc="836EA7CE">
      <w:start w:val="1"/>
      <w:numFmt w:val="lowerLetter"/>
      <w:lvlText w:val="%1)"/>
      <w:lvlJc w:val="left"/>
      <w:pPr>
        <w:ind w:left="1080" w:hanging="360"/>
      </w:pPr>
      <w:rPr>
        <w:rFonts w:hint="default"/>
        <w:b/>
        <w:bCs/>
        <w:i w:val="0"/>
        <w:iCs w:val="0"/>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7">
    <w:nsid w:val="4BBA5735"/>
    <w:multiLevelType w:val="hybridMultilevel"/>
    <w:tmpl w:val="B522520A"/>
    <w:lvl w:ilvl="0" w:tplc="04100019">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8">
    <w:nsid w:val="572F7053"/>
    <w:multiLevelType w:val="hybridMultilevel"/>
    <w:tmpl w:val="FC084DA6"/>
    <w:lvl w:ilvl="0" w:tplc="90D23EC0">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9">
    <w:nsid w:val="57773EC2"/>
    <w:multiLevelType w:val="hybridMultilevel"/>
    <w:tmpl w:val="D682B762"/>
    <w:lvl w:ilvl="0" w:tplc="04100001">
      <w:start w:val="1"/>
      <w:numFmt w:val="bullet"/>
      <w:lvlText w:val=""/>
      <w:lvlJc w:val="left"/>
      <w:pPr>
        <w:ind w:left="1552" w:hanging="360"/>
      </w:pPr>
      <w:rPr>
        <w:rFonts w:ascii="Symbol" w:hAnsi="Symbol" w:cs="Symbol" w:hint="default"/>
      </w:rPr>
    </w:lvl>
    <w:lvl w:ilvl="1" w:tplc="04100003">
      <w:start w:val="1"/>
      <w:numFmt w:val="bullet"/>
      <w:lvlText w:val="o"/>
      <w:lvlJc w:val="left"/>
      <w:pPr>
        <w:ind w:left="2272" w:hanging="360"/>
      </w:pPr>
      <w:rPr>
        <w:rFonts w:ascii="Courier New" w:hAnsi="Courier New" w:cs="Courier New" w:hint="default"/>
      </w:rPr>
    </w:lvl>
    <w:lvl w:ilvl="2" w:tplc="04100005">
      <w:start w:val="1"/>
      <w:numFmt w:val="bullet"/>
      <w:lvlText w:val=""/>
      <w:lvlJc w:val="left"/>
      <w:pPr>
        <w:ind w:left="2992" w:hanging="360"/>
      </w:pPr>
      <w:rPr>
        <w:rFonts w:ascii="Wingdings" w:hAnsi="Wingdings" w:cs="Wingdings" w:hint="default"/>
      </w:rPr>
    </w:lvl>
    <w:lvl w:ilvl="3" w:tplc="04100001">
      <w:start w:val="1"/>
      <w:numFmt w:val="bullet"/>
      <w:lvlText w:val=""/>
      <w:lvlJc w:val="left"/>
      <w:pPr>
        <w:ind w:left="3712" w:hanging="360"/>
      </w:pPr>
      <w:rPr>
        <w:rFonts w:ascii="Symbol" w:hAnsi="Symbol" w:cs="Symbol" w:hint="default"/>
      </w:rPr>
    </w:lvl>
    <w:lvl w:ilvl="4" w:tplc="04100003">
      <w:start w:val="1"/>
      <w:numFmt w:val="bullet"/>
      <w:lvlText w:val="o"/>
      <w:lvlJc w:val="left"/>
      <w:pPr>
        <w:ind w:left="4432" w:hanging="360"/>
      </w:pPr>
      <w:rPr>
        <w:rFonts w:ascii="Courier New" w:hAnsi="Courier New" w:cs="Courier New" w:hint="default"/>
      </w:rPr>
    </w:lvl>
    <w:lvl w:ilvl="5" w:tplc="04100005">
      <w:start w:val="1"/>
      <w:numFmt w:val="bullet"/>
      <w:lvlText w:val=""/>
      <w:lvlJc w:val="left"/>
      <w:pPr>
        <w:ind w:left="5152" w:hanging="360"/>
      </w:pPr>
      <w:rPr>
        <w:rFonts w:ascii="Wingdings" w:hAnsi="Wingdings" w:cs="Wingdings" w:hint="default"/>
      </w:rPr>
    </w:lvl>
    <w:lvl w:ilvl="6" w:tplc="04100001">
      <w:start w:val="1"/>
      <w:numFmt w:val="bullet"/>
      <w:lvlText w:val=""/>
      <w:lvlJc w:val="left"/>
      <w:pPr>
        <w:ind w:left="5872" w:hanging="360"/>
      </w:pPr>
      <w:rPr>
        <w:rFonts w:ascii="Symbol" w:hAnsi="Symbol" w:cs="Symbol" w:hint="default"/>
      </w:rPr>
    </w:lvl>
    <w:lvl w:ilvl="7" w:tplc="04100003">
      <w:start w:val="1"/>
      <w:numFmt w:val="bullet"/>
      <w:lvlText w:val="o"/>
      <w:lvlJc w:val="left"/>
      <w:pPr>
        <w:ind w:left="6592" w:hanging="360"/>
      </w:pPr>
      <w:rPr>
        <w:rFonts w:ascii="Courier New" w:hAnsi="Courier New" w:cs="Courier New" w:hint="default"/>
      </w:rPr>
    </w:lvl>
    <w:lvl w:ilvl="8" w:tplc="04100005">
      <w:start w:val="1"/>
      <w:numFmt w:val="bullet"/>
      <w:lvlText w:val=""/>
      <w:lvlJc w:val="left"/>
      <w:pPr>
        <w:ind w:left="7312" w:hanging="360"/>
      </w:pPr>
      <w:rPr>
        <w:rFonts w:ascii="Wingdings" w:hAnsi="Wingdings" w:cs="Wingdings" w:hint="default"/>
      </w:rPr>
    </w:lvl>
  </w:abstractNum>
  <w:abstractNum w:abstractNumId="30">
    <w:nsid w:val="6A631FAF"/>
    <w:multiLevelType w:val="hybridMultilevel"/>
    <w:tmpl w:val="42482E4A"/>
    <w:lvl w:ilvl="0" w:tplc="04100019">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1">
    <w:nsid w:val="6C7B0AE5"/>
    <w:multiLevelType w:val="hybridMultilevel"/>
    <w:tmpl w:val="3DF086CA"/>
    <w:lvl w:ilvl="0" w:tplc="8BFCD84A">
      <w:numFmt w:val="bullet"/>
      <w:lvlText w:val="-"/>
      <w:lvlJc w:val="left"/>
      <w:pPr>
        <w:ind w:left="1192" w:hanging="360"/>
      </w:pPr>
      <w:rPr>
        <w:rFonts w:ascii="Calibri" w:eastAsia="Times New Roman" w:hAnsi="Calibri" w:hint="default"/>
      </w:rPr>
    </w:lvl>
    <w:lvl w:ilvl="1" w:tplc="04100003">
      <w:start w:val="1"/>
      <w:numFmt w:val="bullet"/>
      <w:lvlText w:val="o"/>
      <w:lvlJc w:val="left"/>
      <w:pPr>
        <w:ind w:left="1912" w:hanging="360"/>
      </w:pPr>
      <w:rPr>
        <w:rFonts w:ascii="Courier New" w:hAnsi="Courier New" w:cs="Courier New" w:hint="default"/>
      </w:rPr>
    </w:lvl>
    <w:lvl w:ilvl="2" w:tplc="04100005">
      <w:start w:val="1"/>
      <w:numFmt w:val="bullet"/>
      <w:lvlText w:val=""/>
      <w:lvlJc w:val="left"/>
      <w:pPr>
        <w:ind w:left="2632" w:hanging="360"/>
      </w:pPr>
      <w:rPr>
        <w:rFonts w:ascii="Wingdings" w:hAnsi="Wingdings" w:cs="Wingdings" w:hint="default"/>
      </w:rPr>
    </w:lvl>
    <w:lvl w:ilvl="3" w:tplc="04100001">
      <w:start w:val="1"/>
      <w:numFmt w:val="bullet"/>
      <w:lvlText w:val=""/>
      <w:lvlJc w:val="left"/>
      <w:pPr>
        <w:ind w:left="3352" w:hanging="360"/>
      </w:pPr>
      <w:rPr>
        <w:rFonts w:ascii="Symbol" w:hAnsi="Symbol" w:cs="Symbol" w:hint="default"/>
      </w:rPr>
    </w:lvl>
    <w:lvl w:ilvl="4" w:tplc="04100003">
      <w:start w:val="1"/>
      <w:numFmt w:val="bullet"/>
      <w:lvlText w:val="o"/>
      <w:lvlJc w:val="left"/>
      <w:pPr>
        <w:ind w:left="4072" w:hanging="360"/>
      </w:pPr>
      <w:rPr>
        <w:rFonts w:ascii="Courier New" w:hAnsi="Courier New" w:cs="Courier New" w:hint="default"/>
      </w:rPr>
    </w:lvl>
    <w:lvl w:ilvl="5" w:tplc="04100005">
      <w:start w:val="1"/>
      <w:numFmt w:val="bullet"/>
      <w:lvlText w:val=""/>
      <w:lvlJc w:val="left"/>
      <w:pPr>
        <w:ind w:left="4792" w:hanging="360"/>
      </w:pPr>
      <w:rPr>
        <w:rFonts w:ascii="Wingdings" w:hAnsi="Wingdings" w:cs="Wingdings" w:hint="default"/>
      </w:rPr>
    </w:lvl>
    <w:lvl w:ilvl="6" w:tplc="04100001">
      <w:start w:val="1"/>
      <w:numFmt w:val="bullet"/>
      <w:lvlText w:val=""/>
      <w:lvlJc w:val="left"/>
      <w:pPr>
        <w:ind w:left="5512" w:hanging="360"/>
      </w:pPr>
      <w:rPr>
        <w:rFonts w:ascii="Symbol" w:hAnsi="Symbol" w:cs="Symbol" w:hint="default"/>
      </w:rPr>
    </w:lvl>
    <w:lvl w:ilvl="7" w:tplc="04100003">
      <w:start w:val="1"/>
      <w:numFmt w:val="bullet"/>
      <w:lvlText w:val="o"/>
      <w:lvlJc w:val="left"/>
      <w:pPr>
        <w:ind w:left="6232" w:hanging="360"/>
      </w:pPr>
      <w:rPr>
        <w:rFonts w:ascii="Courier New" w:hAnsi="Courier New" w:cs="Courier New" w:hint="default"/>
      </w:rPr>
    </w:lvl>
    <w:lvl w:ilvl="8" w:tplc="04100005">
      <w:start w:val="1"/>
      <w:numFmt w:val="bullet"/>
      <w:lvlText w:val=""/>
      <w:lvlJc w:val="left"/>
      <w:pPr>
        <w:ind w:left="6952" w:hanging="360"/>
      </w:pPr>
      <w:rPr>
        <w:rFonts w:ascii="Wingdings" w:hAnsi="Wingdings" w:cs="Wingdings" w:hint="default"/>
      </w:rPr>
    </w:lvl>
  </w:abstractNum>
  <w:abstractNum w:abstractNumId="32">
    <w:nsid w:val="6F903941"/>
    <w:multiLevelType w:val="hybridMultilevel"/>
    <w:tmpl w:val="3FD096A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73165806"/>
    <w:multiLevelType w:val="hybridMultilevel"/>
    <w:tmpl w:val="486A7CA4"/>
    <w:lvl w:ilvl="0" w:tplc="61382EE4">
      <w:start w:val="1"/>
      <w:numFmt w:val="lowerLetter"/>
      <w:lvlText w:val="%1)"/>
      <w:lvlJc w:val="left"/>
      <w:pPr>
        <w:tabs>
          <w:tab w:val="num" w:pos="1196"/>
        </w:tabs>
        <w:ind w:left="1196"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4">
    <w:nsid w:val="7A403AB9"/>
    <w:multiLevelType w:val="hybridMultilevel"/>
    <w:tmpl w:val="34D07828"/>
    <w:lvl w:ilvl="0" w:tplc="FE4C4366">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5">
    <w:nsid w:val="7BD872B2"/>
    <w:multiLevelType w:val="multilevel"/>
    <w:tmpl w:val="18CC906A"/>
    <w:lvl w:ilvl="0">
      <w:start w:val="1"/>
      <w:numFmt w:val="bullet"/>
      <w:lvlText w:val=""/>
      <w:lvlJc w:val="left"/>
      <w:pPr>
        <w:tabs>
          <w:tab w:val="num" w:pos="1196"/>
        </w:tabs>
        <w:ind w:left="1196" w:hanging="360"/>
      </w:pPr>
      <w:rPr>
        <w:rFonts w:ascii="Wingdings" w:hAnsi="Wingdings" w:cs="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F8F73C3"/>
    <w:multiLevelType w:val="hybridMultilevel"/>
    <w:tmpl w:val="A300A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1"/>
  </w:num>
  <w:num w:numId="4">
    <w:abstractNumId w:val="16"/>
  </w:num>
  <w:num w:numId="5">
    <w:abstractNumId w:val="14"/>
  </w:num>
  <w:num w:numId="6">
    <w:abstractNumId w:val="30"/>
  </w:num>
  <w:num w:numId="7">
    <w:abstractNumId w:val="11"/>
  </w:num>
  <w:num w:numId="8">
    <w:abstractNumId w:val="27"/>
  </w:num>
  <w:num w:numId="9">
    <w:abstractNumId w:val="24"/>
  </w:num>
  <w:num w:numId="10">
    <w:abstractNumId w:val="33"/>
  </w:num>
  <w:num w:numId="11">
    <w:abstractNumId w:val="10"/>
  </w:num>
  <w:num w:numId="12">
    <w:abstractNumId w:val="35"/>
  </w:num>
  <w:num w:numId="13">
    <w:abstractNumId w:val="15"/>
  </w:num>
  <w:num w:numId="14">
    <w:abstractNumId w:val="6"/>
  </w:num>
  <w:num w:numId="15">
    <w:abstractNumId w:val="19"/>
  </w:num>
  <w:num w:numId="16">
    <w:abstractNumId w:val="23"/>
  </w:num>
  <w:num w:numId="17">
    <w:abstractNumId w:val="29"/>
  </w:num>
  <w:num w:numId="18">
    <w:abstractNumId w:val="31"/>
  </w:num>
  <w:num w:numId="19">
    <w:abstractNumId w:val="20"/>
  </w:num>
  <w:num w:numId="20">
    <w:abstractNumId w:val="13"/>
  </w:num>
  <w:num w:numId="21">
    <w:abstractNumId w:val="8"/>
  </w:num>
  <w:num w:numId="22">
    <w:abstractNumId w:val="25"/>
  </w:num>
  <w:num w:numId="23">
    <w:abstractNumId w:val="3"/>
  </w:num>
  <w:num w:numId="24">
    <w:abstractNumId w:val="28"/>
  </w:num>
  <w:num w:numId="25">
    <w:abstractNumId w:val="1"/>
  </w:num>
  <w:num w:numId="26">
    <w:abstractNumId w:val="26"/>
  </w:num>
  <w:num w:numId="27">
    <w:abstractNumId w:val="17"/>
  </w:num>
  <w:num w:numId="28">
    <w:abstractNumId w:val="9"/>
  </w:num>
  <w:num w:numId="29">
    <w:abstractNumId w:val="18"/>
  </w:num>
  <w:num w:numId="30">
    <w:abstractNumId w:val="12"/>
  </w:num>
  <w:num w:numId="31">
    <w:abstractNumId w:val="5"/>
  </w:num>
  <w:num w:numId="32">
    <w:abstractNumId w:val="34"/>
  </w:num>
  <w:num w:numId="33">
    <w:abstractNumId w:val="32"/>
  </w:num>
  <w:num w:numId="34">
    <w:abstractNumId w:val="7"/>
  </w:num>
  <w:num w:numId="35">
    <w:abstractNumId w:val="36"/>
  </w:num>
  <w:num w:numId="36">
    <w:abstractNumId w:val="4"/>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embedSystemFonts/>
  <w:proofState w:spelling="clean"/>
  <w:defaultTabStop w:val="720"/>
  <w:hyphenationZone w:val="283"/>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C948AA"/>
    <w:rsid w:val="00006A1E"/>
    <w:rsid w:val="00016310"/>
    <w:rsid w:val="0004024F"/>
    <w:rsid w:val="00070520"/>
    <w:rsid w:val="00090EB5"/>
    <w:rsid w:val="000A1C91"/>
    <w:rsid w:val="000A7B2F"/>
    <w:rsid w:val="000C01AA"/>
    <w:rsid w:val="000C085C"/>
    <w:rsid w:val="000D7E7F"/>
    <w:rsid w:val="000F6552"/>
    <w:rsid w:val="00110821"/>
    <w:rsid w:val="001315E2"/>
    <w:rsid w:val="001367A4"/>
    <w:rsid w:val="00195C3B"/>
    <w:rsid w:val="001A73A8"/>
    <w:rsid w:val="001C6EA8"/>
    <w:rsid w:val="001D426E"/>
    <w:rsid w:val="001D6565"/>
    <w:rsid w:val="00244426"/>
    <w:rsid w:val="0025126F"/>
    <w:rsid w:val="002564FC"/>
    <w:rsid w:val="00263E49"/>
    <w:rsid w:val="002668A4"/>
    <w:rsid w:val="002863AF"/>
    <w:rsid w:val="002E14F8"/>
    <w:rsid w:val="002E6D71"/>
    <w:rsid w:val="0031589B"/>
    <w:rsid w:val="003372D6"/>
    <w:rsid w:val="003F3D62"/>
    <w:rsid w:val="003F785B"/>
    <w:rsid w:val="0041682C"/>
    <w:rsid w:val="00420238"/>
    <w:rsid w:val="00434202"/>
    <w:rsid w:val="004347B4"/>
    <w:rsid w:val="004355A8"/>
    <w:rsid w:val="004426BD"/>
    <w:rsid w:val="00442831"/>
    <w:rsid w:val="0045101B"/>
    <w:rsid w:val="00451085"/>
    <w:rsid w:val="00457337"/>
    <w:rsid w:val="004B7858"/>
    <w:rsid w:val="004C1B7E"/>
    <w:rsid w:val="004C7BC0"/>
    <w:rsid w:val="004E3F5C"/>
    <w:rsid w:val="00541CC6"/>
    <w:rsid w:val="0054350F"/>
    <w:rsid w:val="00543DE8"/>
    <w:rsid w:val="0058512D"/>
    <w:rsid w:val="00590229"/>
    <w:rsid w:val="005A4960"/>
    <w:rsid w:val="005A6826"/>
    <w:rsid w:val="005B3397"/>
    <w:rsid w:val="005D5239"/>
    <w:rsid w:val="005E1C39"/>
    <w:rsid w:val="00616288"/>
    <w:rsid w:val="006826BA"/>
    <w:rsid w:val="006A5897"/>
    <w:rsid w:val="006C1628"/>
    <w:rsid w:val="006C5D23"/>
    <w:rsid w:val="006E7F94"/>
    <w:rsid w:val="00704A2C"/>
    <w:rsid w:val="00730093"/>
    <w:rsid w:val="0074365E"/>
    <w:rsid w:val="00775C2C"/>
    <w:rsid w:val="007A5473"/>
    <w:rsid w:val="007A6BC7"/>
    <w:rsid w:val="007F58AA"/>
    <w:rsid w:val="00812B77"/>
    <w:rsid w:val="00896A92"/>
    <w:rsid w:val="008C42C1"/>
    <w:rsid w:val="008C6D79"/>
    <w:rsid w:val="00921E50"/>
    <w:rsid w:val="0093063D"/>
    <w:rsid w:val="00950831"/>
    <w:rsid w:val="00952511"/>
    <w:rsid w:val="009558F4"/>
    <w:rsid w:val="00956D7C"/>
    <w:rsid w:val="00962C53"/>
    <w:rsid w:val="00971C9D"/>
    <w:rsid w:val="009A5FD8"/>
    <w:rsid w:val="009C4302"/>
    <w:rsid w:val="009F0395"/>
    <w:rsid w:val="009F6DB9"/>
    <w:rsid w:val="00A17C54"/>
    <w:rsid w:val="00A30AF3"/>
    <w:rsid w:val="00A366FC"/>
    <w:rsid w:val="00A5717B"/>
    <w:rsid w:val="00A6639D"/>
    <w:rsid w:val="00A71B4A"/>
    <w:rsid w:val="00A93D98"/>
    <w:rsid w:val="00AB24B6"/>
    <w:rsid w:val="00AD372D"/>
    <w:rsid w:val="00AF25F8"/>
    <w:rsid w:val="00B06E29"/>
    <w:rsid w:val="00B175C6"/>
    <w:rsid w:val="00B30BB5"/>
    <w:rsid w:val="00B326EE"/>
    <w:rsid w:val="00B5190C"/>
    <w:rsid w:val="00B53968"/>
    <w:rsid w:val="00B61057"/>
    <w:rsid w:val="00B66C6E"/>
    <w:rsid w:val="00B74C3E"/>
    <w:rsid w:val="00BA1DDC"/>
    <w:rsid w:val="00BA50BE"/>
    <w:rsid w:val="00BC1ACF"/>
    <w:rsid w:val="00BF3F2F"/>
    <w:rsid w:val="00C23847"/>
    <w:rsid w:val="00C55E3F"/>
    <w:rsid w:val="00C62324"/>
    <w:rsid w:val="00C948AA"/>
    <w:rsid w:val="00CA3216"/>
    <w:rsid w:val="00CB4D41"/>
    <w:rsid w:val="00CB794F"/>
    <w:rsid w:val="00CC11A7"/>
    <w:rsid w:val="00CE08A2"/>
    <w:rsid w:val="00CF650F"/>
    <w:rsid w:val="00D0183C"/>
    <w:rsid w:val="00D11C60"/>
    <w:rsid w:val="00D30899"/>
    <w:rsid w:val="00D42F8D"/>
    <w:rsid w:val="00D44E35"/>
    <w:rsid w:val="00D7384E"/>
    <w:rsid w:val="00D85228"/>
    <w:rsid w:val="00D9032E"/>
    <w:rsid w:val="00DB445C"/>
    <w:rsid w:val="00DB71D0"/>
    <w:rsid w:val="00DC0586"/>
    <w:rsid w:val="00DC67EF"/>
    <w:rsid w:val="00DE2C41"/>
    <w:rsid w:val="00DE7C8A"/>
    <w:rsid w:val="00E02A32"/>
    <w:rsid w:val="00E15A73"/>
    <w:rsid w:val="00E936E2"/>
    <w:rsid w:val="00E95697"/>
    <w:rsid w:val="00EB2465"/>
    <w:rsid w:val="00EE1AE3"/>
    <w:rsid w:val="00EF29EC"/>
    <w:rsid w:val="00EF620E"/>
    <w:rsid w:val="00F0558C"/>
    <w:rsid w:val="00F26184"/>
    <w:rsid w:val="00F33C0D"/>
    <w:rsid w:val="00F44B58"/>
    <w:rsid w:val="00F7241A"/>
    <w:rsid w:val="00F8134B"/>
    <w:rsid w:val="00F941D2"/>
    <w:rsid w:val="00FA0014"/>
    <w:rsid w:val="00FA1558"/>
    <w:rsid w:val="00FE05C1"/>
    <w:rsid w:val="00FE19DA"/>
    <w:rsid w:val="00FE4D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48AA"/>
    <w:pPr>
      <w:widowControl w:val="0"/>
    </w:pPr>
    <w:rPr>
      <w:rFonts w:ascii="Times New Roman" w:hAnsi="Times New Roman"/>
      <w:lang w:val="en-US" w:eastAsia="en-US"/>
    </w:rPr>
  </w:style>
  <w:style w:type="paragraph" w:styleId="Titolo1">
    <w:name w:val="heading 1"/>
    <w:basedOn w:val="Normale"/>
    <w:link w:val="Titolo1Carattere"/>
    <w:uiPriority w:val="99"/>
    <w:qFormat/>
    <w:rsid w:val="00C948AA"/>
    <w:pPr>
      <w:spacing w:before="69"/>
      <w:ind w:left="832" w:right="125"/>
      <w:jc w:val="center"/>
      <w:outlineLvl w:val="0"/>
    </w:pPr>
    <w:rPr>
      <w:b/>
      <w:bCs/>
      <w:sz w:val="24"/>
      <w:szCs w:val="24"/>
    </w:rPr>
  </w:style>
  <w:style w:type="paragraph" w:styleId="Titolo2">
    <w:name w:val="heading 2"/>
    <w:basedOn w:val="Normale"/>
    <w:link w:val="Titolo2Carattere"/>
    <w:uiPriority w:val="99"/>
    <w:qFormat/>
    <w:rsid w:val="00C948AA"/>
    <w:pPr>
      <w:spacing w:before="97"/>
      <w:ind w:left="2245"/>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95C3B"/>
    <w:rPr>
      <w:rFonts w:ascii="Cambria" w:hAnsi="Cambria" w:cs="Cambria"/>
      <w:b/>
      <w:bCs/>
      <w:kern w:val="32"/>
      <w:sz w:val="32"/>
      <w:szCs w:val="32"/>
      <w:lang w:val="en-US" w:eastAsia="en-US"/>
    </w:rPr>
  </w:style>
  <w:style w:type="character" w:customStyle="1" w:styleId="Titolo2Carattere">
    <w:name w:val="Titolo 2 Carattere"/>
    <w:basedOn w:val="Carpredefinitoparagrafo"/>
    <w:link w:val="Titolo2"/>
    <w:uiPriority w:val="99"/>
    <w:semiHidden/>
    <w:locked/>
    <w:rsid w:val="00195C3B"/>
    <w:rPr>
      <w:rFonts w:ascii="Cambria" w:hAnsi="Cambria" w:cs="Cambria"/>
      <w:b/>
      <w:bCs/>
      <w:i/>
      <w:iCs/>
      <w:sz w:val="28"/>
      <w:szCs w:val="28"/>
      <w:lang w:val="en-US" w:eastAsia="en-US"/>
    </w:rPr>
  </w:style>
  <w:style w:type="paragraph" w:styleId="Corpodeltesto">
    <w:name w:val="Body Text"/>
    <w:basedOn w:val="Normale"/>
    <w:link w:val="CorpodeltestoCarattere"/>
    <w:uiPriority w:val="99"/>
    <w:rsid w:val="00C948AA"/>
  </w:style>
  <w:style w:type="character" w:customStyle="1" w:styleId="CorpodeltestoCarattere">
    <w:name w:val="Corpo del testo Carattere"/>
    <w:basedOn w:val="Carpredefinitoparagrafo"/>
    <w:link w:val="Corpodeltesto"/>
    <w:uiPriority w:val="99"/>
    <w:semiHidden/>
    <w:locked/>
    <w:rsid w:val="00195C3B"/>
    <w:rPr>
      <w:rFonts w:ascii="Times New Roman" w:hAnsi="Times New Roman" w:cs="Times New Roman"/>
      <w:lang w:val="en-US" w:eastAsia="en-US"/>
    </w:rPr>
  </w:style>
  <w:style w:type="paragraph" w:customStyle="1" w:styleId="Paragrafoelenco1">
    <w:name w:val="Paragrafo elenco1"/>
    <w:basedOn w:val="Normale"/>
    <w:uiPriority w:val="99"/>
    <w:rsid w:val="00C948AA"/>
    <w:pPr>
      <w:spacing w:before="7"/>
      <w:ind w:left="1197" w:hanging="360"/>
      <w:jc w:val="both"/>
    </w:pPr>
  </w:style>
  <w:style w:type="paragraph" w:customStyle="1" w:styleId="TableParagraph">
    <w:name w:val="Table Paragraph"/>
    <w:basedOn w:val="Normale"/>
    <w:uiPriority w:val="99"/>
    <w:rsid w:val="00C948AA"/>
    <w:rPr>
      <w:rFonts w:ascii="Arial" w:eastAsia="Times New Roman" w:hAnsi="Arial" w:cs="Arial"/>
    </w:rPr>
  </w:style>
  <w:style w:type="paragraph" w:styleId="Intestazione">
    <w:name w:val="header"/>
    <w:basedOn w:val="Normale"/>
    <w:link w:val="IntestazioneCarattere"/>
    <w:uiPriority w:val="99"/>
    <w:rsid w:val="004B785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195C3B"/>
    <w:rPr>
      <w:rFonts w:ascii="Times New Roman" w:hAnsi="Times New Roman" w:cs="Times New Roman"/>
      <w:lang w:val="en-US" w:eastAsia="en-US"/>
    </w:rPr>
  </w:style>
  <w:style w:type="paragraph" w:styleId="Pidipagina">
    <w:name w:val="footer"/>
    <w:basedOn w:val="Normale"/>
    <w:link w:val="PidipaginaCarattere"/>
    <w:uiPriority w:val="99"/>
    <w:rsid w:val="004B7858"/>
    <w:pPr>
      <w:tabs>
        <w:tab w:val="center" w:pos="4819"/>
        <w:tab w:val="right" w:pos="9638"/>
      </w:tabs>
    </w:pPr>
  </w:style>
  <w:style w:type="character" w:customStyle="1" w:styleId="PidipaginaCarattere">
    <w:name w:val="Piè di pagina Carattere"/>
    <w:basedOn w:val="Carpredefinitoparagrafo"/>
    <w:link w:val="Pidipagina"/>
    <w:uiPriority w:val="99"/>
    <w:locked/>
    <w:rsid w:val="00006A1E"/>
    <w:rPr>
      <w:rFonts w:ascii="Times New Roman" w:hAnsi="Times New Roman" w:cs="Times New Roman"/>
      <w:sz w:val="22"/>
      <w:szCs w:val="22"/>
      <w:lang w:val="en-US" w:eastAsia="en-US"/>
    </w:rPr>
  </w:style>
  <w:style w:type="table" w:styleId="Grigliatabella">
    <w:name w:val="Table Grid"/>
    <w:basedOn w:val="Tabellanormale"/>
    <w:uiPriority w:val="99"/>
    <w:locked/>
    <w:rsid w:val="000F6552"/>
    <w:pPr>
      <w:widowControl w:val="0"/>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2668A4"/>
    <w:pPr>
      <w:widowControl/>
      <w:spacing w:after="200" w:line="276" w:lineRule="auto"/>
      <w:ind w:left="720"/>
    </w:pPr>
    <w:rPr>
      <w:rFonts w:ascii="Calibri" w:eastAsia="Times New Roman" w:hAnsi="Calibri" w:cs="Calibri"/>
      <w:lang w:val="it-IT" w:eastAsia="it-IT"/>
    </w:rPr>
  </w:style>
  <w:style w:type="character" w:styleId="Collegamentoipertestuale">
    <w:name w:val="Hyperlink"/>
    <w:basedOn w:val="Carpredefinitoparagrafo"/>
    <w:uiPriority w:val="99"/>
    <w:rsid w:val="00DE2C41"/>
    <w:rPr>
      <w:color w:val="0000FF"/>
      <w:u w:val="single"/>
    </w:rPr>
  </w:style>
  <w:style w:type="paragraph" w:customStyle="1" w:styleId="Default">
    <w:name w:val="Default"/>
    <w:uiPriority w:val="99"/>
    <w:rsid w:val="00B30BB5"/>
    <w:pPr>
      <w:autoSpaceDE w:val="0"/>
      <w:autoSpaceDN w:val="0"/>
      <w:adjustRightInd w:val="0"/>
    </w:pPr>
    <w:rPr>
      <w:rFonts w:ascii="Times New Roman" w:hAnsi="Times New Roman"/>
      <w:color w:val="000000"/>
      <w:sz w:val="24"/>
      <w:szCs w:val="24"/>
    </w:rPr>
  </w:style>
  <w:style w:type="paragraph" w:customStyle="1" w:styleId="rtf1NormalWeb">
    <w:name w:val="rtf1 Normal (Web)"/>
    <w:basedOn w:val="Normale"/>
    <w:uiPriority w:val="99"/>
    <w:rsid w:val="00AF25F8"/>
    <w:pPr>
      <w:widowControl/>
      <w:spacing w:before="100" w:beforeAutospacing="1" w:after="100" w:afterAutospacing="1"/>
    </w:pPr>
    <w:rPr>
      <w:rFonts w:eastAsiaTheme="minorEastAsia"/>
      <w:sz w:val="24"/>
      <w:szCs w:val="24"/>
      <w:lang w:val="it-IT" w:eastAsia="it-IT"/>
    </w:rPr>
  </w:style>
  <w:style w:type="paragraph" w:customStyle="1" w:styleId="rtf1ListParagraph">
    <w:name w:val="rtf1 List Paragraph"/>
    <w:basedOn w:val="Normale"/>
    <w:uiPriority w:val="34"/>
    <w:qFormat/>
    <w:rsid w:val="00DC0586"/>
    <w:pPr>
      <w:widowControl/>
      <w:ind w:left="708"/>
    </w:pPr>
    <w:rPr>
      <w:rFonts w:eastAsiaTheme="minorEastAsia"/>
      <w:sz w:val="24"/>
      <w:szCs w:val="24"/>
      <w:lang w:val="it-IT" w:eastAsia="it-IT"/>
    </w:rPr>
  </w:style>
  <w:style w:type="paragraph" w:customStyle="1" w:styleId="rtf1Default">
    <w:name w:val="rtf1 Default"/>
    <w:rsid w:val="00DC0586"/>
    <w:pPr>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unedidolianova@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1780</Words>
  <Characters>10147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Microsoft Word - Bando Bonus Idrico</vt:lpstr>
    </vt:vector>
  </TitlesOfParts>
  <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Bando Bonus Idrico</dc:title>
  <dc:creator>Sociale</dc:creator>
  <cp:lastModifiedBy>Daniela Corona</cp:lastModifiedBy>
  <cp:revision>2</cp:revision>
  <dcterms:created xsi:type="dcterms:W3CDTF">2018-11-22T12:21:00Z</dcterms:created>
  <dcterms:modified xsi:type="dcterms:W3CDTF">2018-11-22T12:21:00Z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 Bando Bonus Idrico</vt:lpwstr>
  </property>
</Properties>
</file>